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2DB6A" w14:textId="7DE9C44B" w:rsidR="00003BFF" w:rsidRPr="009B75AC" w:rsidRDefault="00F6031F">
      <w:pPr>
        <w:pStyle w:val="a4"/>
        <w:jc w:val="center"/>
        <w:rPr>
          <w:rFonts w:ascii="Arial" w:hAnsi="Arial" w:cs="Arial"/>
          <w:b/>
          <w:bCs/>
          <w:color w:val="0070C0"/>
          <w:szCs w:val="24"/>
          <w:lang w:val="en-US"/>
        </w:rPr>
      </w:pPr>
      <w:r w:rsidRPr="00667701">
        <w:rPr>
          <w:rFonts w:ascii="Arial" w:hAnsi="Arial" w:cs="Arial"/>
          <w:b/>
          <w:bCs/>
          <w:color w:val="auto"/>
          <w:szCs w:val="24"/>
        </w:rPr>
        <w:t xml:space="preserve">Договір поставки № </w:t>
      </w:r>
      <w:r w:rsidR="006C73BB" w:rsidRPr="0007498A">
        <w:rPr>
          <w:rFonts w:ascii="Arial" w:hAnsi="Arial" w:cs="Arial"/>
          <w:b/>
          <w:bCs/>
          <w:color w:val="auto"/>
          <w:szCs w:val="24"/>
        </w:rPr>
        <w:t>0</w:t>
      </w:r>
      <w:r w:rsidR="009B75AC">
        <w:rPr>
          <w:rFonts w:ascii="Arial" w:hAnsi="Arial" w:cs="Arial"/>
          <w:b/>
          <w:bCs/>
          <w:color w:val="auto"/>
          <w:szCs w:val="24"/>
          <w:lang w:val="en-US"/>
        </w:rPr>
        <w:t>508</w:t>
      </w:r>
      <w:r w:rsidR="007A0C1A" w:rsidRPr="0007498A">
        <w:rPr>
          <w:rFonts w:ascii="Arial" w:hAnsi="Arial" w:cs="Arial"/>
          <w:b/>
          <w:bCs/>
          <w:color w:val="auto"/>
          <w:szCs w:val="24"/>
        </w:rPr>
        <w:t>202</w:t>
      </w:r>
      <w:r w:rsidR="009B75AC">
        <w:rPr>
          <w:rFonts w:ascii="Arial" w:hAnsi="Arial" w:cs="Arial"/>
          <w:b/>
          <w:bCs/>
          <w:color w:val="auto"/>
          <w:szCs w:val="24"/>
          <w:lang w:val="en-US"/>
        </w:rPr>
        <w:t>5</w:t>
      </w:r>
    </w:p>
    <w:p w14:paraId="2058426F" w14:textId="77777777" w:rsidR="00003BFF" w:rsidRPr="00667701" w:rsidRDefault="00003BFF">
      <w:pPr>
        <w:pStyle w:val="a4"/>
        <w:rPr>
          <w:rFonts w:ascii="Arial" w:hAnsi="Arial" w:cs="Arial"/>
          <w:color w:val="auto"/>
          <w:szCs w:val="24"/>
        </w:rPr>
      </w:pPr>
    </w:p>
    <w:tbl>
      <w:tblPr>
        <w:tblW w:w="9815" w:type="dxa"/>
        <w:jc w:val="center"/>
        <w:tblLayout w:type="fixed"/>
        <w:tblLook w:val="0000" w:firstRow="0" w:lastRow="0" w:firstColumn="0" w:lastColumn="0" w:noHBand="0" w:noVBand="0"/>
      </w:tblPr>
      <w:tblGrid>
        <w:gridCol w:w="4427"/>
        <w:gridCol w:w="5388"/>
      </w:tblGrid>
      <w:tr w:rsidR="00003BFF" w:rsidRPr="006C73BB" w14:paraId="30A5F45C" w14:textId="77777777">
        <w:trPr>
          <w:jc w:val="center"/>
        </w:trPr>
        <w:tc>
          <w:tcPr>
            <w:tcW w:w="4427" w:type="dxa"/>
          </w:tcPr>
          <w:p w14:paraId="74F95664" w14:textId="26E73344" w:rsidR="00003BFF" w:rsidRPr="00783EA3" w:rsidRDefault="00783EA3">
            <w:pPr>
              <w:pStyle w:val="a4"/>
              <w:rPr>
                <w:rFonts w:ascii="Arial" w:hAnsi="Arial" w:cs="Arial"/>
                <w:color w:val="auto"/>
                <w:szCs w:val="24"/>
                <w:lang w:val="ru-RU"/>
              </w:rPr>
            </w:pPr>
            <w:r>
              <w:rPr>
                <w:rFonts w:ascii="Arial" w:hAnsi="Arial" w:cs="Arial"/>
                <w:color w:val="auto"/>
                <w:szCs w:val="24"/>
                <w:lang w:val="ru-RU"/>
              </w:rPr>
              <w:t>М. Дн</w:t>
            </w:r>
            <w:r>
              <w:rPr>
                <w:rFonts w:ascii="Arial" w:hAnsi="Arial" w:cs="Arial"/>
                <w:color w:val="auto"/>
                <w:szCs w:val="24"/>
                <w:lang w:val="en-US"/>
              </w:rPr>
              <w:t>i</w:t>
            </w:r>
            <w:r>
              <w:rPr>
                <w:rFonts w:ascii="Arial" w:hAnsi="Arial" w:cs="Arial"/>
                <w:color w:val="auto"/>
                <w:szCs w:val="24"/>
                <w:lang w:val="ru-RU"/>
              </w:rPr>
              <w:t>про</w:t>
            </w:r>
          </w:p>
        </w:tc>
        <w:tc>
          <w:tcPr>
            <w:tcW w:w="5387" w:type="dxa"/>
          </w:tcPr>
          <w:p w14:paraId="1C7431C4" w14:textId="07AB9B1C" w:rsidR="00003BFF" w:rsidRPr="006C73BB" w:rsidRDefault="00F6031F">
            <w:pPr>
              <w:pStyle w:val="a4"/>
              <w:jc w:val="right"/>
              <w:rPr>
                <w:rFonts w:ascii="Arial" w:hAnsi="Arial" w:cs="Arial"/>
                <w:color w:val="auto"/>
                <w:szCs w:val="24"/>
              </w:rPr>
            </w:pPr>
            <w:r w:rsidRPr="0007498A">
              <w:rPr>
                <w:rFonts w:ascii="Arial" w:hAnsi="Arial" w:cs="Arial"/>
                <w:color w:val="auto"/>
                <w:szCs w:val="24"/>
              </w:rPr>
              <w:t>«</w:t>
            </w:r>
            <w:r w:rsidR="006C73BB" w:rsidRPr="0007498A">
              <w:rPr>
                <w:rFonts w:ascii="Arial" w:hAnsi="Arial" w:cs="Arial"/>
                <w:color w:val="auto"/>
                <w:szCs w:val="24"/>
              </w:rPr>
              <w:t>0</w:t>
            </w:r>
            <w:r w:rsidR="00783EA3">
              <w:rPr>
                <w:rFonts w:ascii="Arial" w:hAnsi="Arial" w:cs="Arial"/>
                <w:color w:val="auto"/>
                <w:szCs w:val="24"/>
                <w:lang w:val="ru-RU"/>
              </w:rPr>
              <w:t>5</w:t>
            </w:r>
            <w:r w:rsidRPr="0007498A">
              <w:rPr>
                <w:rFonts w:ascii="Arial" w:hAnsi="Arial" w:cs="Arial"/>
                <w:color w:val="auto"/>
                <w:szCs w:val="24"/>
              </w:rPr>
              <w:t xml:space="preserve">» </w:t>
            </w:r>
            <w:r w:rsidR="00783EA3">
              <w:rPr>
                <w:rFonts w:ascii="Arial" w:hAnsi="Arial" w:cs="Arial"/>
                <w:color w:val="auto"/>
                <w:szCs w:val="24"/>
                <w:lang w:val="ru-RU"/>
              </w:rPr>
              <w:t>серп</w:t>
            </w:r>
            <w:r w:rsidR="007A0C1A" w:rsidRPr="0007498A">
              <w:rPr>
                <w:rFonts w:ascii="Arial" w:hAnsi="Arial" w:cs="Arial"/>
                <w:color w:val="auto"/>
                <w:szCs w:val="24"/>
              </w:rPr>
              <w:t>ня</w:t>
            </w:r>
            <w:r w:rsidRPr="0007498A">
              <w:rPr>
                <w:rFonts w:ascii="Arial" w:hAnsi="Arial" w:cs="Arial"/>
                <w:color w:val="auto"/>
                <w:szCs w:val="24"/>
              </w:rPr>
              <w:t xml:space="preserve"> 202</w:t>
            </w:r>
            <w:r w:rsidR="00783EA3">
              <w:rPr>
                <w:rFonts w:ascii="Arial" w:hAnsi="Arial" w:cs="Arial"/>
                <w:color w:val="auto"/>
                <w:szCs w:val="24"/>
                <w:lang w:val="ru-RU"/>
              </w:rPr>
              <w:t xml:space="preserve">5 </w:t>
            </w:r>
            <w:r w:rsidRPr="0007498A">
              <w:rPr>
                <w:rFonts w:ascii="Arial" w:hAnsi="Arial" w:cs="Arial"/>
                <w:color w:val="auto"/>
                <w:szCs w:val="24"/>
              </w:rPr>
              <w:t>року</w:t>
            </w:r>
          </w:p>
        </w:tc>
      </w:tr>
    </w:tbl>
    <w:p w14:paraId="699C4430" w14:textId="77777777" w:rsidR="00003BFF" w:rsidRPr="00667701" w:rsidRDefault="00003BFF">
      <w:pPr>
        <w:pStyle w:val="a4"/>
        <w:rPr>
          <w:rFonts w:ascii="Arial" w:hAnsi="Arial" w:cs="Arial"/>
          <w:color w:val="auto"/>
          <w:szCs w:val="24"/>
        </w:rPr>
      </w:pPr>
    </w:p>
    <w:p w14:paraId="2AF0CC51" w14:textId="573C7BA3" w:rsidR="00003BFF" w:rsidRPr="00667701" w:rsidRDefault="006A00C1">
      <w:pPr>
        <w:pStyle w:val="a4"/>
        <w:ind w:firstLine="720"/>
        <w:rPr>
          <w:rFonts w:ascii="Arial" w:hAnsi="Arial" w:cs="Arial"/>
          <w:color w:val="auto"/>
          <w:szCs w:val="24"/>
        </w:rPr>
      </w:pPr>
      <w:r w:rsidRPr="00667701">
        <w:rPr>
          <w:rFonts w:ascii="Arial" w:hAnsi="Arial" w:cs="Arial"/>
          <w:b/>
          <w:color w:val="auto"/>
          <w:sz w:val="22"/>
          <w:szCs w:val="22"/>
        </w:rPr>
        <w:t>Товариство з обмеженою відповідальністю "УКРРЕМЕЛЕКТРОМАШ"</w:t>
      </w:r>
      <w:r w:rsidRPr="00667701">
        <w:rPr>
          <w:rFonts w:ascii="Arial" w:hAnsi="Arial" w:cs="Arial"/>
          <w:color w:val="auto"/>
          <w:sz w:val="22"/>
          <w:szCs w:val="22"/>
        </w:rPr>
        <w:t xml:space="preserve">, </w:t>
      </w:r>
      <w:r w:rsidR="00F6031F" w:rsidRPr="00667701">
        <w:rPr>
          <w:rFonts w:ascii="Arial" w:hAnsi="Arial" w:cs="Arial"/>
          <w:color w:val="auto"/>
          <w:szCs w:val="24"/>
        </w:rPr>
        <w:t xml:space="preserve"> (надалі іменується „</w:t>
      </w:r>
      <w:r w:rsidR="00F6031F" w:rsidRPr="00667701">
        <w:rPr>
          <w:rFonts w:ascii="Arial" w:hAnsi="Arial" w:cs="Arial"/>
          <w:b/>
          <w:color w:val="auto"/>
          <w:szCs w:val="24"/>
        </w:rPr>
        <w:t>Постачальник</w:t>
      </w:r>
      <w:r w:rsidR="00F6031F" w:rsidRPr="00667701">
        <w:rPr>
          <w:rFonts w:ascii="Arial" w:hAnsi="Arial" w:cs="Arial"/>
          <w:color w:val="auto"/>
          <w:szCs w:val="24"/>
        </w:rPr>
        <w:t xml:space="preserve">”), в особі </w:t>
      </w:r>
      <w:r w:rsidRPr="00667701">
        <w:rPr>
          <w:rFonts w:ascii="Arial" w:hAnsi="Arial" w:cs="Arial"/>
          <w:color w:val="auto"/>
          <w:sz w:val="22"/>
          <w:szCs w:val="22"/>
        </w:rPr>
        <w:t xml:space="preserve">генерального директора </w:t>
      </w:r>
      <w:r w:rsidRPr="00667701">
        <w:rPr>
          <w:rFonts w:ascii="Arial" w:hAnsi="Arial" w:cs="Arial"/>
          <w:b/>
          <w:bCs/>
          <w:color w:val="auto"/>
          <w:sz w:val="22"/>
          <w:szCs w:val="22"/>
        </w:rPr>
        <w:t>Мастерової Олени Юліанівни</w:t>
      </w:r>
      <w:r w:rsidR="00F6031F" w:rsidRPr="00667701">
        <w:rPr>
          <w:rFonts w:ascii="Arial" w:hAnsi="Arial" w:cs="Arial"/>
          <w:color w:val="auto"/>
          <w:szCs w:val="24"/>
        </w:rPr>
        <w:t xml:space="preserve">, що діє на підставі </w:t>
      </w:r>
      <w:r w:rsidRPr="00667701">
        <w:rPr>
          <w:rFonts w:ascii="Arial" w:hAnsi="Arial" w:cs="Arial"/>
          <w:color w:val="auto"/>
          <w:sz w:val="22"/>
          <w:szCs w:val="22"/>
        </w:rPr>
        <w:t>Статуту</w:t>
      </w:r>
      <w:r w:rsidR="00F6031F" w:rsidRPr="00667701">
        <w:rPr>
          <w:rFonts w:ascii="Arial" w:hAnsi="Arial" w:cs="Arial"/>
          <w:color w:val="auto"/>
          <w:szCs w:val="24"/>
        </w:rPr>
        <w:t>, з однієї сторони, та</w:t>
      </w:r>
    </w:p>
    <w:p w14:paraId="72DB01F6" w14:textId="581F7E65" w:rsidR="00003BFF" w:rsidRPr="00783EA3" w:rsidRDefault="00CA3A0C" w:rsidP="00783EA3">
      <w:pPr>
        <w:shd w:val="clear" w:color="auto" w:fill="FFFFFF"/>
        <w:contextualSpacing/>
        <w:mirrorIndents/>
        <w:rPr>
          <w:rFonts w:ascii="Arial" w:hAnsi="Arial" w:cs="Arial"/>
          <w:szCs w:val="24"/>
          <w:lang w:val="ru-RU"/>
        </w:rPr>
      </w:pPr>
      <w:r>
        <w:rPr>
          <w:rFonts w:ascii="Arial" w:hAnsi="Arial" w:cs="Arial"/>
          <w:b/>
          <w:bCs/>
          <w:szCs w:val="24"/>
          <w:lang w:val="ru-RU"/>
        </w:rPr>
        <w:t>А</w:t>
      </w:r>
      <w:r w:rsidR="00F6031F" w:rsidRPr="00783EA3">
        <w:rPr>
          <w:rFonts w:ascii="Arial" w:hAnsi="Arial" w:cs="Arial"/>
          <w:b/>
          <w:bCs/>
          <w:szCs w:val="24"/>
          <w:lang w:val="ru-RU"/>
        </w:rPr>
        <w:t xml:space="preserve">кціонерне товариство </w:t>
      </w:r>
      <w:r w:rsidR="00D71474" w:rsidRPr="009B75AC">
        <w:rPr>
          <w:b/>
          <w:bCs/>
          <w:sz w:val="28"/>
          <w:szCs w:val="28"/>
          <w:lang w:val="uk-UA"/>
        </w:rPr>
        <w:t>ТОВ «</w:t>
      </w:r>
      <w:r w:rsidR="00D71474">
        <w:rPr>
          <w:b/>
          <w:bCs/>
          <w:sz w:val="28"/>
          <w:szCs w:val="28"/>
          <w:lang w:val="uk-UA"/>
        </w:rPr>
        <w:t>Р</w:t>
      </w:r>
      <w:r w:rsidR="00D71474">
        <w:rPr>
          <w:rFonts w:asciiTheme="minorHAnsi" w:hAnsiTheme="minorHAnsi"/>
          <w:b/>
          <w:bCs/>
          <w:sz w:val="28"/>
          <w:szCs w:val="28"/>
          <w:lang w:val="uk-UA"/>
        </w:rPr>
        <w:t>оги та Копита</w:t>
      </w:r>
      <w:r w:rsidR="00D71474" w:rsidRPr="009B75AC">
        <w:rPr>
          <w:b/>
          <w:bCs/>
          <w:sz w:val="28"/>
          <w:szCs w:val="28"/>
          <w:lang w:val="uk-UA"/>
        </w:rPr>
        <w:t>»</w:t>
      </w:r>
      <w:r w:rsidR="00D71474" w:rsidRPr="00BC5420">
        <w:rPr>
          <w:rFonts w:ascii="Arial" w:hAnsi="Arial" w:cs="Arial"/>
          <w:b/>
          <w:bCs/>
          <w:szCs w:val="24"/>
          <w:lang w:val="ru-RU"/>
        </w:rPr>
        <w:t xml:space="preserve"> </w:t>
      </w:r>
      <w:r w:rsidR="00F6031F" w:rsidRPr="00783EA3">
        <w:rPr>
          <w:rFonts w:ascii="Arial" w:hAnsi="Arial" w:cs="Arial"/>
          <w:szCs w:val="24"/>
          <w:lang w:val="ru-RU"/>
        </w:rPr>
        <w:t>(надалі іменується  „</w:t>
      </w:r>
      <w:r w:rsidR="00F6031F" w:rsidRPr="00783EA3">
        <w:rPr>
          <w:rFonts w:ascii="Arial" w:hAnsi="Arial" w:cs="Arial"/>
          <w:b/>
          <w:szCs w:val="24"/>
          <w:lang w:val="ru-RU"/>
        </w:rPr>
        <w:t>Покупець</w:t>
      </w:r>
      <w:r w:rsidR="00F6031F" w:rsidRPr="00783EA3">
        <w:rPr>
          <w:rFonts w:ascii="Arial" w:hAnsi="Arial" w:cs="Arial"/>
          <w:szCs w:val="24"/>
          <w:lang w:val="ru-RU"/>
        </w:rPr>
        <w:t>”), в особі</w:t>
      </w:r>
      <w:r w:rsidR="00F6031F" w:rsidRPr="00667701">
        <w:rPr>
          <w:rFonts w:ascii="Arial" w:hAnsi="Arial" w:cs="Arial"/>
          <w:szCs w:val="24"/>
          <w:lang w:val="ru-RU"/>
        </w:rPr>
        <w:t xml:space="preserve"> </w:t>
      </w:r>
      <w:r w:rsidR="00783EA3" w:rsidRPr="009F5AF3">
        <w:rPr>
          <w:rFonts w:ascii="Arial" w:hAnsi="Arial" w:cs="Arial"/>
          <w:sz w:val="22"/>
          <w:szCs w:val="22"/>
          <w:bdr w:val="none" w:sz="0" w:space="0" w:color="auto" w:frame="1"/>
          <w:lang w:val="ru-RU" w:eastAsia="uk-UA"/>
        </w:rPr>
        <w:t>Генеральн</w:t>
      </w:r>
      <w:r w:rsidR="00783EA3">
        <w:rPr>
          <w:rFonts w:ascii="Arial" w:hAnsi="Arial" w:cs="Arial"/>
          <w:sz w:val="22"/>
          <w:szCs w:val="22"/>
          <w:bdr w:val="none" w:sz="0" w:space="0" w:color="auto" w:frame="1"/>
          <w:lang w:val="ru-RU" w:eastAsia="uk-UA"/>
        </w:rPr>
        <w:t>ого</w:t>
      </w:r>
      <w:r w:rsidR="00783EA3" w:rsidRPr="009F5AF3">
        <w:rPr>
          <w:rFonts w:ascii="Arial" w:hAnsi="Arial" w:cs="Arial"/>
          <w:sz w:val="22"/>
          <w:szCs w:val="22"/>
          <w:bdr w:val="none" w:sz="0" w:space="0" w:color="auto" w:frame="1"/>
          <w:lang w:val="ru-RU" w:eastAsia="uk-UA"/>
        </w:rPr>
        <w:t xml:space="preserve"> директор</w:t>
      </w:r>
      <w:r w:rsidR="00783EA3">
        <w:rPr>
          <w:rFonts w:ascii="Arial" w:hAnsi="Arial" w:cs="Arial"/>
          <w:sz w:val="22"/>
          <w:szCs w:val="22"/>
          <w:bdr w:val="none" w:sz="0" w:space="0" w:color="auto" w:frame="1"/>
          <w:lang w:val="ru-RU" w:eastAsia="uk-UA"/>
        </w:rPr>
        <w:t xml:space="preserve">а </w:t>
      </w:r>
      <w:r w:rsidR="00783EA3" w:rsidRPr="00783EA3">
        <w:rPr>
          <w:rFonts w:ascii="Arial" w:hAnsi="Arial" w:cs="Arial"/>
          <w:b/>
          <w:bCs/>
          <w:szCs w:val="24"/>
          <w:bdr w:val="none" w:sz="0" w:space="0" w:color="auto" w:frame="1"/>
          <w:lang w:val="ru-RU" w:eastAsia="uk-UA"/>
        </w:rPr>
        <w:t>Лаг</w:t>
      </w:r>
      <w:r w:rsidR="00783EA3" w:rsidRPr="00783EA3">
        <w:rPr>
          <w:rFonts w:ascii="Arial" w:hAnsi="Arial" w:cs="Arial"/>
          <w:b/>
          <w:bCs/>
          <w:szCs w:val="24"/>
          <w:bdr w:val="none" w:sz="0" w:space="0" w:color="auto" w:frame="1"/>
          <w:lang w:eastAsia="uk-UA"/>
        </w:rPr>
        <w:t>i</w:t>
      </w:r>
      <w:r w:rsidR="00783EA3" w:rsidRPr="00783EA3">
        <w:rPr>
          <w:rFonts w:ascii="Arial" w:hAnsi="Arial" w:cs="Arial"/>
          <w:b/>
          <w:bCs/>
          <w:szCs w:val="24"/>
          <w:bdr w:val="none" w:sz="0" w:space="0" w:color="auto" w:frame="1"/>
          <w:lang w:val="ru-RU" w:eastAsia="uk-UA"/>
        </w:rPr>
        <w:t>дного</w:t>
      </w:r>
      <w:r w:rsidR="00783EA3" w:rsidRPr="00783EA3">
        <w:rPr>
          <w:rFonts w:ascii="Arial" w:hAnsi="Arial" w:cs="Arial"/>
          <w:szCs w:val="24"/>
          <w:bdr w:val="none" w:sz="0" w:space="0" w:color="auto" w:frame="1"/>
          <w:lang w:val="ru-RU" w:eastAsia="uk-UA"/>
        </w:rPr>
        <w:t xml:space="preserve"> </w:t>
      </w:r>
      <w:r w:rsidR="00F6031F" w:rsidRPr="00783EA3">
        <w:rPr>
          <w:rFonts w:ascii="Arial" w:hAnsi="Arial" w:cs="Arial"/>
          <w:b/>
          <w:bCs/>
          <w:szCs w:val="24"/>
          <w:lang w:val="ru-RU"/>
        </w:rPr>
        <w:t>Назара Володимировича</w:t>
      </w:r>
      <w:r w:rsidR="00F6031F" w:rsidRPr="00783EA3">
        <w:rPr>
          <w:rFonts w:ascii="Arial" w:hAnsi="Arial" w:cs="Arial"/>
          <w:szCs w:val="24"/>
          <w:lang w:val="ru-RU"/>
        </w:rPr>
        <w:t xml:space="preserve">, що діє на підставі </w:t>
      </w:r>
      <w:r w:rsidR="00783EA3" w:rsidRPr="00783EA3">
        <w:rPr>
          <w:rFonts w:ascii="Arial" w:hAnsi="Arial" w:cs="Arial"/>
          <w:sz w:val="22"/>
          <w:szCs w:val="22"/>
          <w:lang w:val="ru-RU"/>
        </w:rPr>
        <w:t>Статуту</w:t>
      </w:r>
      <w:r w:rsidR="00783EA3" w:rsidRPr="00783EA3">
        <w:rPr>
          <w:rFonts w:ascii="Arial" w:hAnsi="Arial" w:cs="Arial"/>
          <w:szCs w:val="24"/>
          <w:lang w:val="ru-RU"/>
        </w:rPr>
        <w:t xml:space="preserve"> </w:t>
      </w:r>
      <w:r w:rsidR="00F6031F" w:rsidRPr="00783EA3">
        <w:rPr>
          <w:rFonts w:ascii="Arial" w:hAnsi="Arial" w:cs="Arial"/>
          <w:szCs w:val="24"/>
          <w:lang w:val="ru-RU"/>
        </w:rPr>
        <w:t xml:space="preserve">з іншої сторони,         (в подальшому разом іменуються „Сторони”, а кожна окремо – „Сторона”), уклали цей Договір поставки (надалі іменується „Договір”) про наступне. </w:t>
      </w:r>
    </w:p>
    <w:p w14:paraId="5FB58547" w14:textId="77777777" w:rsidR="00667701" w:rsidRDefault="00667701" w:rsidP="00176C4C">
      <w:pPr>
        <w:pStyle w:val="a4"/>
        <w:jc w:val="right"/>
        <w:rPr>
          <w:rFonts w:ascii="Arial" w:hAnsi="Arial" w:cs="Arial"/>
          <w:b/>
          <w:color w:val="auto"/>
          <w:szCs w:val="24"/>
        </w:rPr>
      </w:pPr>
    </w:p>
    <w:p w14:paraId="56E71F98" w14:textId="48E5D215" w:rsidR="00003BFF" w:rsidRDefault="00F6031F" w:rsidP="00D555EF">
      <w:pPr>
        <w:pStyle w:val="a4"/>
        <w:numPr>
          <w:ilvl w:val="0"/>
          <w:numId w:val="3"/>
        </w:numPr>
        <w:jc w:val="center"/>
        <w:rPr>
          <w:rFonts w:ascii="Arial" w:hAnsi="Arial" w:cs="Arial"/>
          <w:b/>
          <w:color w:val="auto"/>
          <w:szCs w:val="24"/>
        </w:rPr>
      </w:pPr>
      <w:r w:rsidRPr="00667701">
        <w:rPr>
          <w:rFonts w:ascii="Arial" w:hAnsi="Arial" w:cs="Arial"/>
          <w:b/>
          <w:color w:val="auto"/>
          <w:szCs w:val="24"/>
        </w:rPr>
        <w:t>ЗАГАЛЬНІ ПОЛОЖЕННЯ</w:t>
      </w:r>
    </w:p>
    <w:p w14:paraId="03D2CBEC" w14:textId="77777777" w:rsidR="00D555EF" w:rsidRPr="00667701" w:rsidRDefault="00D555EF" w:rsidP="009253A9">
      <w:pPr>
        <w:pStyle w:val="a4"/>
        <w:ind w:left="720"/>
        <w:rPr>
          <w:rFonts w:ascii="Arial" w:hAnsi="Arial" w:cs="Arial"/>
          <w:b/>
          <w:color w:val="auto"/>
          <w:szCs w:val="24"/>
        </w:rPr>
      </w:pPr>
    </w:p>
    <w:p w14:paraId="7BB3F357"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1.1. В порядку та на умовах, визначених цим Договором, Постачальник зобов'язується у встановлені строки поставити і передати у власність Покупцю товар в асортименті, кількості та за ціною вказаною у специфікації (Додатки  до цього Договору), що є невід’ємною частиною цього Договору (надалі іменується „Товар”), а Покупець зобов'язується прийняти цей товар та своєчасно здійснити його оплату відповідно до умов даного Договору.</w:t>
      </w:r>
    </w:p>
    <w:p w14:paraId="418B4ABD"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1.2. Асортимент Товару, загальна кількість Товару, що підлягає поставці за цим Договором, ціна за одиницю Товару, визначається у Специфікації (Додатки до Договору), що є невід’ємною частиною цього Договору.</w:t>
      </w:r>
    </w:p>
    <w:p w14:paraId="17BF1180"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1.3 У разі потреби для Покупця змінити деякі позиції в асортименті Товару, що постачається, він зобов’язаний надати Постачальнику нову Специфікацію для узгодження в термін за 15 (п’ятнадцять) календарних днів до настання нового терміну поставки.</w:t>
      </w:r>
    </w:p>
    <w:p w14:paraId="180F1100"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1.4 Нова Специфікація вважається прийнятою в редакції Покупця, якщо Постачальник протягом 2 (двох) календарних днів після її одержання не заявить за нею свої заперечення.    </w:t>
      </w:r>
    </w:p>
    <w:p w14:paraId="150BFB01" w14:textId="5595AEDC" w:rsidR="00003BFF" w:rsidRDefault="00F6031F">
      <w:pPr>
        <w:pStyle w:val="a4"/>
        <w:ind w:firstLine="720"/>
        <w:jc w:val="center"/>
        <w:rPr>
          <w:rFonts w:ascii="Arial" w:hAnsi="Arial" w:cs="Arial"/>
          <w:b/>
          <w:bCs/>
          <w:color w:val="auto"/>
          <w:szCs w:val="24"/>
        </w:rPr>
      </w:pPr>
      <w:r w:rsidRPr="00667701">
        <w:rPr>
          <w:rFonts w:ascii="Arial" w:hAnsi="Arial" w:cs="Arial"/>
          <w:b/>
          <w:bCs/>
          <w:color w:val="auto"/>
          <w:szCs w:val="24"/>
        </w:rPr>
        <w:t>2. ПРАВА ТА ОБОВ'ЯЗКИ СТОРІН</w:t>
      </w:r>
    </w:p>
    <w:p w14:paraId="6A620117" w14:textId="77777777" w:rsidR="00D555EF" w:rsidRPr="00667701" w:rsidRDefault="00D555EF">
      <w:pPr>
        <w:pStyle w:val="a4"/>
        <w:ind w:firstLine="720"/>
        <w:jc w:val="center"/>
        <w:rPr>
          <w:rFonts w:ascii="Arial" w:hAnsi="Arial" w:cs="Arial"/>
          <w:b/>
          <w:bCs/>
          <w:color w:val="auto"/>
          <w:szCs w:val="24"/>
        </w:rPr>
      </w:pPr>
    </w:p>
    <w:p w14:paraId="07A90C37"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2.1. Обов</w:t>
      </w:r>
      <w:r w:rsidRPr="00667701">
        <w:rPr>
          <w:rFonts w:ascii="Arial" w:hAnsi="Arial" w:cs="Arial"/>
          <w:color w:val="auto"/>
          <w:szCs w:val="24"/>
          <w:lang w:val="ru-RU"/>
        </w:rPr>
        <w:t>’</w:t>
      </w:r>
      <w:r w:rsidRPr="00667701">
        <w:rPr>
          <w:rFonts w:ascii="Arial" w:hAnsi="Arial" w:cs="Arial"/>
          <w:color w:val="auto"/>
          <w:szCs w:val="24"/>
        </w:rPr>
        <w:t>язки Постачальника:</w:t>
      </w:r>
    </w:p>
    <w:p w14:paraId="7B464BF4"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2.1.1. Передати Покупцю у власність Товар у кількості та асортименті, передбачених Додатками до цього Договору та відповідно до умов та у строки зазначені в даному Договорі.</w:t>
      </w:r>
    </w:p>
    <w:p w14:paraId="52DCD5C3"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2.1.2. Надати Покупцю в момент здійснення фактичної передачі Товару, видаткову накладну, копії сертифікатів якості та інші документи на вимогу Покупця.</w:t>
      </w:r>
    </w:p>
    <w:p w14:paraId="7D017912" w14:textId="2B365F5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2.1.3. За два робочих днів до дати фактичної поставки Товару в пункт поставки Постачальник зобов’язаний направити на електронну пошту Покупця </w:t>
      </w:r>
      <w:r w:rsidR="009B75AC" w:rsidRPr="009B75AC">
        <w:rPr>
          <w:rFonts w:ascii="Arial" w:hAnsi="Arial" w:cs="Arial"/>
          <w:b/>
          <w:color w:val="auto"/>
          <w:szCs w:val="24"/>
          <w:lang w:val="en-US"/>
        </w:rPr>
        <w:t>poshta</w:t>
      </w:r>
      <w:r w:rsidR="009B75AC" w:rsidRPr="009B75AC">
        <w:rPr>
          <w:rFonts w:ascii="Arial" w:hAnsi="Arial" w:cs="Arial"/>
          <w:b/>
          <w:color w:val="auto"/>
          <w:szCs w:val="24"/>
          <w:lang w:val="ru-RU"/>
        </w:rPr>
        <w:t>@</w:t>
      </w:r>
      <w:r w:rsidR="009B75AC" w:rsidRPr="009B75AC">
        <w:rPr>
          <w:rFonts w:ascii="Arial" w:hAnsi="Arial" w:cs="Arial"/>
          <w:b/>
          <w:color w:val="auto"/>
          <w:szCs w:val="24"/>
          <w:lang w:val="en-US"/>
        </w:rPr>
        <w:t>com</w:t>
      </w:r>
      <w:r w:rsidR="009B75AC" w:rsidRPr="009B75AC">
        <w:rPr>
          <w:rFonts w:ascii="Arial" w:hAnsi="Arial" w:cs="Arial"/>
          <w:b/>
          <w:color w:val="auto"/>
          <w:szCs w:val="24"/>
          <w:lang w:val="ru-RU"/>
        </w:rPr>
        <w:t>.</w:t>
      </w:r>
      <w:r w:rsidR="009B75AC" w:rsidRPr="009B75AC">
        <w:rPr>
          <w:rFonts w:ascii="Arial" w:hAnsi="Arial" w:cs="Arial"/>
          <w:b/>
          <w:color w:val="auto"/>
          <w:szCs w:val="24"/>
          <w:lang w:val="en-US"/>
        </w:rPr>
        <w:t>ua</w:t>
      </w:r>
      <w:r w:rsidRPr="009B75AC">
        <w:rPr>
          <w:rFonts w:ascii="Arial" w:hAnsi="Arial" w:cs="Arial"/>
          <w:color w:val="auto"/>
          <w:szCs w:val="24"/>
        </w:rPr>
        <w:t xml:space="preserve"> сканкопію </w:t>
      </w:r>
      <w:r w:rsidRPr="00667701">
        <w:rPr>
          <w:rFonts w:ascii="Arial" w:hAnsi="Arial" w:cs="Arial"/>
          <w:color w:val="auto"/>
          <w:szCs w:val="24"/>
        </w:rPr>
        <w:t xml:space="preserve">видаткової накладної на Товар та документів, що посвідчують якість Товару (сертифікат якості/відповідності, тощо). </w:t>
      </w:r>
    </w:p>
    <w:p w14:paraId="3C8EA292" w14:textId="77777777" w:rsidR="00003BFF" w:rsidRPr="00667701" w:rsidRDefault="00F6031F">
      <w:pPr>
        <w:pStyle w:val="a4"/>
        <w:ind w:firstLine="720"/>
        <w:rPr>
          <w:rFonts w:ascii="Arial" w:hAnsi="Arial" w:cs="Arial"/>
          <w:color w:val="auto"/>
          <w:szCs w:val="24"/>
          <w:lang w:val="ru-RU"/>
        </w:rPr>
      </w:pPr>
      <w:r w:rsidRPr="00667701">
        <w:rPr>
          <w:rFonts w:ascii="Arial" w:hAnsi="Arial" w:cs="Arial"/>
          <w:color w:val="auto"/>
          <w:szCs w:val="24"/>
          <w:lang w:val="ru-RU"/>
        </w:rPr>
        <w:t>2.1.4. Забезпечити належну якість Товару відповідно до вимог державних стандартів та умов цього Договору і Специфікації до нього.</w:t>
      </w:r>
    </w:p>
    <w:p w14:paraId="46FF9EC5" w14:textId="77777777" w:rsidR="00003BFF" w:rsidRPr="00667701" w:rsidRDefault="00F6031F">
      <w:pPr>
        <w:pStyle w:val="HTML0"/>
        <w:ind w:firstLine="709"/>
        <w:jc w:val="both"/>
        <w:rPr>
          <w:rFonts w:ascii="Arial" w:hAnsi="Arial" w:cs="Arial"/>
          <w:color w:val="auto"/>
          <w:sz w:val="24"/>
          <w:szCs w:val="24"/>
          <w:lang w:val="uk-UA"/>
        </w:rPr>
      </w:pPr>
      <w:r w:rsidRPr="00667701">
        <w:rPr>
          <w:rFonts w:ascii="Arial" w:hAnsi="Arial" w:cs="Arial"/>
          <w:color w:val="auto"/>
          <w:sz w:val="24"/>
          <w:szCs w:val="24"/>
          <w:lang w:val="uk-UA"/>
        </w:rPr>
        <w:t>2.1.5 Нести ризик випадкового знищення або випадкового пошкодження Товару до моменту приймання Товару Покупцем, (якщо інше не передбачено у специфікації);</w:t>
      </w:r>
    </w:p>
    <w:p w14:paraId="577ABC57" w14:textId="77777777" w:rsidR="00003BFF" w:rsidRPr="00667701" w:rsidRDefault="00F6031F">
      <w:pPr>
        <w:ind w:firstLine="709"/>
        <w:jc w:val="both"/>
        <w:rPr>
          <w:rFonts w:ascii="Arial" w:hAnsi="Arial" w:cs="Arial"/>
          <w:szCs w:val="24"/>
          <w:lang w:val="uk-UA"/>
        </w:rPr>
      </w:pPr>
      <w:r w:rsidRPr="00667701">
        <w:rPr>
          <w:rFonts w:ascii="Arial" w:hAnsi="Arial" w:cs="Arial"/>
          <w:szCs w:val="24"/>
          <w:lang w:val="uk-UA"/>
        </w:rPr>
        <w:t>2.1.6.  Усувати за власний рахунок усі дефекти та недоліки у Товарі виявленні при прийнятті Товару, здійснити заміну Товару неналежної якості;</w:t>
      </w:r>
    </w:p>
    <w:p w14:paraId="1A98281B"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2.2. Права та обов’язки Покупця:</w:t>
      </w:r>
    </w:p>
    <w:p w14:paraId="5A4746C2"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2.2.1. Прийняти та оплатити поставлений Постачальником Товар на умовах визначених цим Договором, в тому разі, якщо Товар буде відповідати вимогам щодо асортименту, кількості, якості та здійснення доставки Товару належним чином, які ставляться до Товару умовами даного Договору, Додатками до нього та вимогами чинного </w:t>
      </w:r>
      <w:r w:rsidRPr="00667701">
        <w:rPr>
          <w:rFonts w:ascii="Arial" w:hAnsi="Arial" w:cs="Arial"/>
          <w:color w:val="auto"/>
          <w:szCs w:val="24"/>
        </w:rPr>
        <w:lastRenderedPageBreak/>
        <w:t>в Україні законодавства.</w:t>
      </w:r>
    </w:p>
    <w:p w14:paraId="7B726E18" w14:textId="77777777" w:rsidR="00003BFF" w:rsidRPr="00667701" w:rsidRDefault="00003BFF">
      <w:pPr>
        <w:pStyle w:val="a4"/>
        <w:jc w:val="center"/>
        <w:rPr>
          <w:rFonts w:ascii="Arial" w:hAnsi="Arial" w:cs="Arial"/>
          <w:b/>
          <w:color w:val="auto"/>
          <w:szCs w:val="24"/>
        </w:rPr>
      </w:pPr>
    </w:p>
    <w:p w14:paraId="6FF684F4" w14:textId="2337A50F" w:rsidR="00003BFF" w:rsidRDefault="00F6031F">
      <w:pPr>
        <w:pStyle w:val="a4"/>
        <w:jc w:val="center"/>
        <w:rPr>
          <w:rFonts w:ascii="Arial" w:hAnsi="Arial" w:cs="Arial"/>
          <w:b/>
          <w:color w:val="auto"/>
          <w:szCs w:val="24"/>
        </w:rPr>
      </w:pPr>
      <w:r w:rsidRPr="00667701">
        <w:rPr>
          <w:rFonts w:ascii="Arial" w:hAnsi="Arial" w:cs="Arial"/>
          <w:b/>
          <w:color w:val="auto"/>
          <w:szCs w:val="24"/>
        </w:rPr>
        <w:t xml:space="preserve">3. </w:t>
      </w:r>
      <w:r w:rsidR="000C658C">
        <w:rPr>
          <w:rFonts w:ascii="Arial" w:hAnsi="Arial" w:cs="Arial"/>
          <w:b/>
          <w:color w:val="auto"/>
          <w:szCs w:val="24"/>
        </w:rPr>
        <w:t>СУМА ДОГОВОРУ</w:t>
      </w:r>
    </w:p>
    <w:p w14:paraId="536D88F6" w14:textId="77777777" w:rsidR="00667701" w:rsidRPr="00667701" w:rsidRDefault="00667701">
      <w:pPr>
        <w:pStyle w:val="a4"/>
        <w:jc w:val="center"/>
        <w:rPr>
          <w:rFonts w:ascii="Arial" w:hAnsi="Arial" w:cs="Arial"/>
          <w:b/>
          <w:color w:val="auto"/>
          <w:szCs w:val="24"/>
        </w:rPr>
      </w:pPr>
    </w:p>
    <w:p w14:paraId="5F5776C1" w14:textId="38DAC55B" w:rsidR="00003BFF" w:rsidRPr="00667701" w:rsidRDefault="00F6031F">
      <w:pPr>
        <w:pStyle w:val="a4"/>
        <w:ind w:firstLine="720"/>
        <w:rPr>
          <w:rFonts w:ascii="Arial" w:hAnsi="Arial" w:cs="Arial"/>
          <w:color w:val="auto"/>
          <w:szCs w:val="24"/>
        </w:rPr>
      </w:pPr>
      <w:r w:rsidRPr="0007498A">
        <w:rPr>
          <w:rFonts w:ascii="Arial" w:hAnsi="Arial" w:cs="Arial"/>
          <w:color w:val="auto"/>
          <w:szCs w:val="24"/>
        </w:rPr>
        <w:t xml:space="preserve">3.1. </w:t>
      </w:r>
      <w:r w:rsidR="000C658C" w:rsidRPr="000C658C">
        <w:rPr>
          <w:rFonts w:ascii="Arial" w:hAnsi="Arial" w:cs="Arial" w:hint="eastAsia"/>
          <w:color w:val="auto"/>
          <w:szCs w:val="24"/>
        </w:rPr>
        <w:t>Загальна</w:t>
      </w:r>
      <w:r w:rsidR="000C658C" w:rsidRPr="000C658C">
        <w:rPr>
          <w:rFonts w:ascii="Arial" w:hAnsi="Arial" w:cs="Arial"/>
          <w:color w:val="auto"/>
          <w:szCs w:val="24"/>
        </w:rPr>
        <w:t xml:space="preserve"> </w:t>
      </w:r>
      <w:r w:rsidR="000C658C" w:rsidRPr="000C658C">
        <w:rPr>
          <w:rFonts w:ascii="Arial" w:hAnsi="Arial" w:cs="Arial" w:hint="eastAsia"/>
          <w:color w:val="auto"/>
          <w:szCs w:val="24"/>
        </w:rPr>
        <w:t>вартість</w:t>
      </w:r>
      <w:r w:rsidR="000C658C" w:rsidRPr="000C658C">
        <w:rPr>
          <w:rFonts w:ascii="Arial" w:hAnsi="Arial" w:cs="Arial"/>
          <w:color w:val="auto"/>
          <w:szCs w:val="24"/>
        </w:rPr>
        <w:t xml:space="preserve"> </w:t>
      </w:r>
      <w:r w:rsidR="000C658C" w:rsidRPr="000C658C">
        <w:rPr>
          <w:rFonts w:ascii="Arial" w:hAnsi="Arial" w:cs="Arial" w:hint="eastAsia"/>
          <w:color w:val="auto"/>
          <w:szCs w:val="24"/>
        </w:rPr>
        <w:t>цього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Договору</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дорівнюватиме</w:t>
      </w:r>
      <w:r w:rsidR="000C658C" w:rsidRPr="000C658C">
        <w:rPr>
          <w:rFonts w:ascii="Arial" w:hAnsi="Arial" w:cs="Arial"/>
          <w:color w:val="auto"/>
          <w:szCs w:val="24"/>
        </w:rPr>
        <w:t xml:space="preserve"> </w:t>
      </w:r>
      <w:r w:rsidR="000C658C" w:rsidRPr="000C658C">
        <w:rPr>
          <w:rFonts w:ascii="Arial" w:hAnsi="Arial" w:cs="Arial" w:hint="eastAsia"/>
          <w:color w:val="auto"/>
          <w:szCs w:val="24"/>
        </w:rPr>
        <w:t>вартості</w:t>
      </w:r>
      <w:r w:rsidR="000C658C" w:rsidRPr="000C658C">
        <w:rPr>
          <w:rFonts w:ascii="Arial" w:hAnsi="Arial" w:cs="Arial"/>
          <w:color w:val="auto"/>
          <w:szCs w:val="24"/>
        </w:rPr>
        <w:t xml:space="preserve"> </w:t>
      </w:r>
      <w:r w:rsidR="000C658C" w:rsidRPr="000C658C">
        <w:rPr>
          <w:rFonts w:ascii="Arial" w:hAnsi="Arial" w:cs="Arial" w:hint="eastAsia"/>
          <w:color w:val="auto"/>
          <w:szCs w:val="24"/>
        </w:rPr>
        <w:t>Товару</w:t>
      </w:r>
      <w:r w:rsidR="000C658C" w:rsidRPr="000C658C">
        <w:rPr>
          <w:rFonts w:ascii="Arial" w:hAnsi="Arial" w:cs="Arial"/>
          <w:color w:val="auto"/>
          <w:szCs w:val="24"/>
        </w:rPr>
        <w:t xml:space="preserve">, </w:t>
      </w:r>
      <w:r w:rsidR="000C658C" w:rsidRPr="000C658C">
        <w:rPr>
          <w:rFonts w:ascii="Arial" w:hAnsi="Arial" w:cs="Arial" w:hint="eastAsia"/>
          <w:color w:val="auto"/>
          <w:szCs w:val="24"/>
        </w:rPr>
        <w:t>фактично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поставленого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Постачальником</w:t>
      </w:r>
      <w:r w:rsidR="000C658C" w:rsidRPr="000C658C">
        <w:rPr>
          <w:rFonts w:ascii="Arial" w:hAnsi="Arial" w:cs="Arial"/>
          <w:color w:val="auto"/>
          <w:szCs w:val="24"/>
        </w:rPr>
        <w:t xml:space="preserve"> </w:t>
      </w:r>
      <w:r w:rsidR="000C658C" w:rsidRPr="000C658C">
        <w:rPr>
          <w:rFonts w:ascii="Arial" w:hAnsi="Arial" w:cs="Arial" w:hint="eastAsia"/>
          <w:color w:val="auto"/>
          <w:szCs w:val="24"/>
        </w:rPr>
        <w:t>Покупцю</w:t>
      </w:r>
      <w:r w:rsidR="000C658C" w:rsidRPr="000C658C">
        <w:rPr>
          <w:rFonts w:ascii="Arial" w:hAnsi="Arial" w:cs="Arial"/>
          <w:color w:val="auto"/>
          <w:szCs w:val="24"/>
        </w:rPr>
        <w:t xml:space="preserve"> </w:t>
      </w:r>
      <w:r w:rsidR="000C658C" w:rsidRPr="000C658C">
        <w:rPr>
          <w:rFonts w:ascii="Arial" w:hAnsi="Arial" w:cs="Arial" w:hint="eastAsia"/>
          <w:color w:val="auto"/>
          <w:szCs w:val="24"/>
        </w:rPr>
        <w:t>протягом</w:t>
      </w:r>
      <w:r w:rsidR="000C658C" w:rsidRPr="000C658C">
        <w:rPr>
          <w:rFonts w:ascii="Arial" w:hAnsi="Arial" w:cs="Arial"/>
          <w:color w:val="auto"/>
          <w:szCs w:val="24"/>
        </w:rPr>
        <w:t xml:space="preserve"> </w:t>
      </w:r>
      <w:r w:rsidR="000C658C" w:rsidRPr="000C658C">
        <w:rPr>
          <w:rFonts w:ascii="Arial" w:hAnsi="Arial" w:cs="Arial" w:hint="eastAsia"/>
          <w:color w:val="auto"/>
          <w:szCs w:val="24"/>
        </w:rPr>
        <w:t>усього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терміну</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дії</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Договору</w:t>
      </w:r>
      <w:r w:rsidR="000C658C" w:rsidRPr="000C658C">
        <w:rPr>
          <w:rFonts w:ascii="Arial" w:hAnsi="Arial" w:cs="Arial"/>
          <w:color w:val="auto"/>
          <w:szCs w:val="24"/>
        </w:rPr>
        <w:t xml:space="preserve">, </w:t>
      </w:r>
      <w:r w:rsidR="000C658C" w:rsidRPr="000C658C">
        <w:rPr>
          <w:rFonts w:ascii="Arial" w:hAnsi="Arial" w:cs="Arial" w:hint="eastAsia"/>
          <w:color w:val="auto"/>
          <w:szCs w:val="24"/>
        </w:rPr>
        <w:t>відповідно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специфікацій</w:t>
      </w:r>
      <w:r w:rsidR="000C658C" w:rsidRPr="000C658C">
        <w:rPr>
          <w:rFonts w:ascii="Arial" w:hAnsi="Arial" w:cs="Arial"/>
          <w:color w:val="auto"/>
          <w:szCs w:val="24"/>
        </w:rPr>
        <w:t xml:space="preserve">, </w:t>
      </w:r>
      <w:r w:rsidR="000C658C" w:rsidRPr="000C658C">
        <w:rPr>
          <w:rFonts w:ascii="Arial" w:hAnsi="Arial" w:cs="Arial" w:hint="eastAsia"/>
          <w:color w:val="auto"/>
          <w:szCs w:val="24"/>
        </w:rPr>
        <w:t>що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додаються</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Договору</w:t>
      </w:r>
      <w:r w:rsidR="000C658C" w:rsidRPr="000C658C">
        <w:rPr>
          <w:rFonts w:ascii="Arial" w:hAnsi="Arial" w:cs="Arial"/>
          <w:color w:val="auto"/>
          <w:szCs w:val="24"/>
        </w:rPr>
        <w:t xml:space="preserve">, </w:t>
      </w:r>
      <w:r w:rsidR="000C658C" w:rsidRPr="000C658C">
        <w:rPr>
          <w:rFonts w:ascii="Arial" w:hAnsi="Arial" w:cs="Arial" w:hint="eastAsia"/>
          <w:color w:val="auto"/>
          <w:szCs w:val="24"/>
        </w:rPr>
        <w:t>і</w:t>
      </w:r>
      <w:r w:rsidR="000C658C" w:rsidRPr="000C658C">
        <w:rPr>
          <w:rFonts w:ascii="Arial" w:hAnsi="Arial" w:cs="Arial"/>
          <w:color w:val="auto"/>
          <w:szCs w:val="24"/>
        </w:rPr>
        <w:t xml:space="preserve"> </w:t>
      </w:r>
      <w:r w:rsidR="000C658C" w:rsidRPr="000C658C">
        <w:rPr>
          <w:rFonts w:ascii="Arial" w:hAnsi="Arial" w:cs="Arial" w:hint="eastAsia"/>
          <w:color w:val="auto"/>
          <w:szCs w:val="24"/>
        </w:rPr>
        <w:t>включає</w:t>
      </w:r>
      <w:r w:rsidR="000C658C" w:rsidRPr="000C658C">
        <w:rPr>
          <w:rFonts w:ascii="Arial" w:hAnsi="Arial" w:cs="Arial"/>
          <w:color w:val="auto"/>
          <w:szCs w:val="24"/>
        </w:rPr>
        <w:t xml:space="preserve"> </w:t>
      </w:r>
      <w:r w:rsidR="000C658C" w:rsidRPr="000C658C">
        <w:rPr>
          <w:rFonts w:ascii="Arial" w:hAnsi="Arial" w:cs="Arial" w:hint="eastAsia"/>
          <w:color w:val="auto"/>
          <w:szCs w:val="24"/>
        </w:rPr>
        <w:t>в</w:t>
      </w:r>
      <w:r w:rsidR="000C658C" w:rsidRPr="000C658C">
        <w:rPr>
          <w:rFonts w:ascii="Arial" w:hAnsi="Arial" w:cs="Arial"/>
          <w:color w:val="auto"/>
          <w:szCs w:val="24"/>
        </w:rPr>
        <w:t xml:space="preserve"> </w:t>
      </w:r>
      <w:r w:rsidR="000C658C" w:rsidRPr="000C658C">
        <w:rPr>
          <w:rFonts w:ascii="Arial" w:hAnsi="Arial" w:cs="Arial" w:hint="eastAsia"/>
          <w:color w:val="auto"/>
          <w:szCs w:val="24"/>
        </w:rPr>
        <w:t>себе</w:t>
      </w:r>
      <w:r w:rsidR="000C658C" w:rsidRPr="000C658C">
        <w:rPr>
          <w:rFonts w:ascii="Arial" w:hAnsi="Arial" w:cs="Arial"/>
          <w:color w:val="auto"/>
          <w:szCs w:val="24"/>
        </w:rPr>
        <w:t xml:space="preserve">: </w:t>
      </w:r>
      <w:r w:rsidR="000C658C" w:rsidRPr="000C658C">
        <w:rPr>
          <w:rFonts w:ascii="Arial" w:hAnsi="Arial" w:cs="Arial" w:hint="eastAsia"/>
          <w:color w:val="auto"/>
          <w:szCs w:val="24"/>
        </w:rPr>
        <w:t>вартість</w:t>
      </w:r>
      <w:r w:rsidR="000C658C" w:rsidRPr="000C658C">
        <w:rPr>
          <w:rFonts w:ascii="Arial" w:hAnsi="Arial" w:cs="Arial"/>
          <w:color w:val="auto"/>
          <w:szCs w:val="24"/>
        </w:rPr>
        <w:t xml:space="preserve"> </w:t>
      </w:r>
      <w:r w:rsidR="000C658C" w:rsidRPr="000C658C">
        <w:rPr>
          <w:rFonts w:ascii="Arial" w:hAnsi="Arial" w:cs="Arial" w:hint="eastAsia"/>
          <w:color w:val="auto"/>
          <w:szCs w:val="24"/>
        </w:rPr>
        <w:t>Товару</w:t>
      </w:r>
      <w:r w:rsidR="000C658C" w:rsidRPr="000C658C">
        <w:rPr>
          <w:rFonts w:ascii="Arial" w:hAnsi="Arial" w:cs="Arial"/>
          <w:color w:val="auto"/>
          <w:szCs w:val="24"/>
        </w:rPr>
        <w:t xml:space="preserve">, </w:t>
      </w:r>
      <w:r w:rsidR="000C658C" w:rsidRPr="000C658C">
        <w:rPr>
          <w:rFonts w:ascii="Arial" w:hAnsi="Arial" w:cs="Arial" w:hint="eastAsia"/>
          <w:color w:val="auto"/>
          <w:szCs w:val="24"/>
        </w:rPr>
        <w:t>його</w:t>
      </w:r>
      <w:r w:rsidR="000C658C" w:rsidRPr="000C658C">
        <w:rPr>
          <w:rFonts w:ascii="Arial" w:hAnsi="Arial" w:cs="Arial"/>
          <w:color w:val="auto"/>
          <w:szCs w:val="24"/>
        </w:rPr>
        <w:t xml:space="preserve"> </w:t>
      </w:r>
      <w:r w:rsidR="000C658C" w:rsidRPr="000C658C">
        <w:rPr>
          <w:rFonts w:ascii="Arial" w:hAnsi="Arial" w:cs="Arial" w:hint="eastAsia"/>
          <w:color w:val="auto"/>
          <w:szCs w:val="24"/>
        </w:rPr>
        <w:t>упаковки</w:t>
      </w:r>
      <w:r w:rsidR="000C658C" w:rsidRPr="000C658C">
        <w:rPr>
          <w:rFonts w:ascii="Arial" w:hAnsi="Arial" w:cs="Arial"/>
          <w:color w:val="auto"/>
          <w:szCs w:val="24"/>
        </w:rPr>
        <w:t xml:space="preserve"> </w:t>
      </w:r>
      <w:r w:rsidR="000C658C" w:rsidRPr="000C658C">
        <w:rPr>
          <w:rFonts w:ascii="Arial" w:hAnsi="Arial" w:cs="Arial" w:hint="eastAsia"/>
          <w:color w:val="auto"/>
          <w:szCs w:val="24"/>
        </w:rPr>
        <w:t>та</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доставки</w:t>
      </w:r>
      <w:r w:rsidR="000C658C" w:rsidRPr="000C658C">
        <w:rPr>
          <w:rFonts w:ascii="Arial" w:hAnsi="Arial" w:cs="Arial"/>
          <w:color w:val="auto"/>
          <w:szCs w:val="24"/>
        </w:rPr>
        <w:t xml:space="preserve"> </w:t>
      </w:r>
      <w:r w:rsidR="000C658C" w:rsidRPr="000C658C">
        <w:rPr>
          <w:rFonts w:ascii="Arial" w:hAnsi="Arial" w:cs="Arial" w:hint="eastAsia"/>
          <w:color w:val="auto"/>
          <w:szCs w:val="24"/>
        </w:rPr>
        <w:t>Товару</w:t>
      </w:r>
      <w:r w:rsidR="000C658C" w:rsidRPr="000C658C">
        <w:rPr>
          <w:rFonts w:ascii="Arial" w:hAnsi="Arial" w:cs="Arial"/>
          <w:color w:val="auto"/>
          <w:szCs w:val="24"/>
        </w:rPr>
        <w:t xml:space="preserve"> </w:t>
      </w:r>
      <w:r w:rsidR="000C658C" w:rsidRPr="000C658C">
        <w:rPr>
          <w:rFonts w:ascii="Arial" w:hAnsi="Arial" w:cs="Arial" w:hint="eastAsia"/>
          <w:color w:val="auto"/>
          <w:szCs w:val="24"/>
        </w:rPr>
        <w:t>до</w:t>
      </w:r>
      <w:r w:rsidR="000C658C" w:rsidRPr="000C658C">
        <w:rPr>
          <w:rFonts w:ascii="Arial" w:hAnsi="Arial" w:cs="Arial"/>
          <w:color w:val="auto"/>
          <w:szCs w:val="24"/>
        </w:rPr>
        <w:t xml:space="preserve"> </w:t>
      </w:r>
      <w:r w:rsidR="0007498A">
        <w:rPr>
          <w:rFonts w:ascii="Arial" w:hAnsi="Arial" w:cs="Arial" w:hint="eastAsia"/>
          <w:color w:val="auto"/>
          <w:szCs w:val="24"/>
        </w:rPr>
        <w:t>м</w:t>
      </w:r>
      <w:r w:rsidR="000C658C" w:rsidRPr="000C658C">
        <w:rPr>
          <w:rFonts w:ascii="Arial" w:hAnsi="Arial" w:cs="Arial" w:hint="eastAsia"/>
          <w:color w:val="auto"/>
          <w:szCs w:val="24"/>
        </w:rPr>
        <w:t>ісця</w:t>
      </w:r>
      <w:r w:rsidR="000C658C" w:rsidRPr="000C658C">
        <w:rPr>
          <w:rFonts w:ascii="Arial" w:hAnsi="Arial" w:cs="Arial"/>
          <w:color w:val="auto"/>
          <w:szCs w:val="24"/>
        </w:rPr>
        <w:t xml:space="preserve"> </w:t>
      </w:r>
      <w:r w:rsidR="000C658C" w:rsidRPr="000C658C">
        <w:rPr>
          <w:rFonts w:ascii="Arial" w:hAnsi="Arial" w:cs="Arial" w:hint="eastAsia"/>
          <w:color w:val="auto"/>
          <w:szCs w:val="24"/>
        </w:rPr>
        <w:t>поставки</w:t>
      </w:r>
      <w:r w:rsidR="0007498A">
        <w:rPr>
          <w:rFonts w:ascii="Arial" w:hAnsi="Arial" w:cs="Arial"/>
          <w:color w:val="auto"/>
          <w:szCs w:val="24"/>
        </w:rPr>
        <w:t>.</w:t>
      </w:r>
    </w:p>
    <w:p w14:paraId="5F1D56D7" w14:textId="77777777" w:rsidR="00802A46" w:rsidRPr="00667701" w:rsidRDefault="00802A46">
      <w:pPr>
        <w:pStyle w:val="a4"/>
        <w:ind w:firstLine="720"/>
        <w:rPr>
          <w:rFonts w:ascii="Arial" w:hAnsi="Arial" w:cs="Arial"/>
          <w:bCs/>
          <w:color w:val="auto"/>
          <w:szCs w:val="24"/>
        </w:rPr>
      </w:pPr>
    </w:p>
    <w:p w14:paraId="32EF1797" w14:textId="2C2C2D5F" w:rsidR="00003BFF" w:rsidRDefault="00F6031F">
      <w:pPr>
        <w:pStyle w:val="a4"/>
        <w:jc w:val="center"/>
        <w:rPr>
          <w:rFonts w:ascii="Arial" w:hAnsi="Arial" w:cs="Arial"/>
          <w:b/>
          <w:color w:val="auto"/>
          <w:szCs w:val="24"/>
        </w:rPr>
      </w:pPr>
      <w:r w:rsidRPr="00667701">
        <w:rPr>
          <w:rFonts w:ascii="Arial" w:hAnsi="Arial" w:cs="Arial"/>
          <w:b/>
          <w:color w:val="auto"/>
          <w:szCs w:val="24"/>
        </w:rPr>
        <w:t>4. СТРОКИ І УМОВИ ПОСТАВКИ</w:t>
      </w:r>
    </w:p>
    <w:p w14:paraId="35D54D7C" w14:textId="77777777" w:rsidR="00667701" w:rsidRPr="00667701" w:rsidRDefault="00667701">
      <w:pPr>
        <w:pStyle w:val="a4"/>
        <w:jc w:val="center"/>
        <w:rPr>
          <w:rFonts w:ascii="Arial" w:hAnsi="Arial" w:cs="Arial"/>
          <w:b/>
          <w:color w:val="auto"/>
          <w:szCs w:val="24"/>
        </w:rPr>
      </w:pPr>
    </w:p>
    <w:p w14:paraId="1968D1E0" w14:textId="77777777" w:rsidR="00003BFF" w:rsidRPr="00667701" w:rsidRDefault="00F6031F">
      <w:pPr>
        <w:pStyle w:val="a4"/>
        <w:ind w:firstLine="708"/>
        <w:rPr>
          <w:rFonts w:ascii="Arial" w:hAnsi="Arial" w:cs="Arial"/>
          <w:color w:val="auto"/>
          <w:szCs w:val="24"/>
        </w:rPr>
      </w:pPr>
      <w:r w:rsidRPr="00667701">
        <w:rPr>
          <w:rFonts w:ascii="Arial" w:hAnsi="Arial" w:cs="Arial"/>
          <w:color w:val="auto"/>
          <w:szCs w:val="24"/>
        </w:rPr>
        <w:t>4.1. Постачальник зобов'язується поставити Покупцеві Товар, що поставляється за цим Договором у строк, що обопільно узгоджений Сторонами в Специфікації (Додатках) до цього Договору.</w:t>
      </w:r>
    </w:p>
    <w:p w14:paraId="654845EE"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4.2. Поставка здійснюється на умовах</w:t>
      </w:r>
      <w:r w:rsidRPr="00667701">
        <w:rPr>
          <w:rFonts w:ascii="Arial" w:hAnsi="Arial" w:cs="Arial"/>
          <w:color w:val="auto"/>
          <w:szCs w:val="24"/>
          <w:lang w:val="ru-RU"/>
        </w:rPr>
        <w:t xml:space="preserve"> </w:t>
      </w:r>
      <w:r w:rsidRPr="00667701">
        <w:rPr>
          <w:rFonts w:ascii="Arial" w:hAnsi="Arial" w:cs="Arial"/>
          <w:color w:val="auto"/>
          <w:szCs w:val="24"/>
          <w:lang w:eastAsia="en-US"/>
        </w:rPr>
        <w:t xml:space="preserve">DDP </w:t>
      </w:r>
      <w:r w:rsidRPr="00667701">
        <w:rPr>
          <w:rFonts w:ascii="Arial" w:hAnsi="Arial" w:cs="Arial"/>
          <w:bCs/>
          <w:iCs/>
          <w:color w:val="auto"/>
          <w:szCs w:val="24"/>
          <w:lang w:eastAsia="en-US"/>
        </w:rPr>
        <w:t>(Офіційні правила тлумачення торговельних термінів Міжнародної торгової палати Інкотермс 2010)</w:t>
      </w:r>
      <w:r w:rsidRPr="00667701">
        <w:rPr>
          <w:rFonts w:ascii="Arial" w:hAnsi="Arial" w:cs="Arial"/>
          <w:color w:val="auto"/>
          <w:szCs w:val="24"/>
        </w:rPr>
        <w:t xml:space="preserve">. Пунктом поставки є: Тисменицький район, Івано-Франківська область с. Ямниця, склад ПрАТ </w:t>
      </w:r>
      <w:r w:rsidRPr="00667701">
        <w:rPr>
          <w:rFonts w:ascii="Arial" w:hAnsi="Arial" w:cs="Arial"/>
          <w:color w:val="auto"/>
          <w:szCs w:val="24"/>
          <w:lang w:val="ru-RU"/>
        </w:rPr>
        <w:t>“</w:t>
      </w:r>
      <w:r w:rsidRPr="00667701">
        <w:rPr>
          <w:rFonts w:ascii="Arial" w:hAnsi="Arial" w:cs="Arial"/>
          <w:color w:val="auto"/>
          <w:szCs w:val="24"/>
        </w:rPr>
        <w:t>Івано-Франківськцемент</w:t>
      </w:r>
      <w:r w:rsidRPr="00667701">
        <w:rPr>
          <w:rFonts w:ascii="Arial" w:hAnsi="Arial" w:cs="Arial"/>
          <w:color w:val="auto"/>
          <w:szCs w:val="24"/>
          <w:lang w:val="ru-RU"/>
        </w:rPr>
        <w:t>”.</w:t>
      </w:r>
      <w:r w:rsidRPr="00667701">
        <w:rPr>
          <w:rFonts w:ascii="Arial" w:hAnsi="Arial" w:cs="Arial"/>
          <w:color w:val="auto"/>
          <w:szCs w:val="24"/>
        </w:rPr>
        <w:t xml:space="preserve"> </w:t>
      </w:r>
    </w:p>
    <w:p w14:paraId="20AFA736"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За згодою Сторін поставка також може здійснюватися на умовах </w:t>
      </w:r>
      <w:r w:rsidRPr="00667701">
        <w:rPr>
          <w:rFonts w:ascii="Arial" w:hAnsi="Arial" w:cs="Arial"/>
          <w:color w:val="auto"/>
          <w:szCs w:val="24"/>
          <w:lang w:val="en-US"/>
        </w:rPr>
        <w:t>EXW</w:t>
      </w:r>
      <w:r w:rsidRPr="00667701">
        <w:rPr>
          <w:rFonts w:ascii="Arial" w:hAnsi="Arial" w:cs="Arial"/>
          <w:color w:val="auto"/>
          <w:szCs w:val="24"/>
        </w:rPr>
        <w:t xml:space="preserve">, та/або </w:t>
      </w:r>
      <w:r w:rsidRPr="00667701">
        <w:rPr>
          <w:rFonts w:ascii="Arial" w:hAnsi="Arial" w:cs="Arial"/>
          <w:color w:val="auto"/>
          <w:szCs w:val="24"/>
          <w:lang w:val="en-US"/>
        </w:rPr>
        <w:t>FCA</w:t>
      </w:r>
      <w:r w:rsidRPr="00667701">
        <w:rPr>
          <w:rFonts w:ascii="Arial" w:hAnsi="Arial" w:cs="Arial"/>
          <w:color w:val="auto"/>
          <w:szCs w:val="24"/>
        </w:rPr>
        <w:t xml:space="preserve"> або на інших умовах визначених </w:t>
      </w:r>
      <w:r w:rsidRPr="00667701">
        <w:rPr>
          <w:rFonts w:ascii="Arial" w:hAnsi="Arial" w:cs="Arial"/>
          <w:bCs/>
          <w:iCs/>
          <w:color w:val="auto"/>
          <w:szCs w:val="24"/>
          <w:lang w:eastAsia="en-US"/>
        </w:rPr>
        <w:t>Офіційними правилами тлумачення торговельних термінів Міжнародної торгової палати Інкотермс 2000, та додатково зазначається в Специфікації (Додатках) до цього Договору.</w:t>
      </w:r>
    </w:p>
    <w:p w14:paraId="0DAE7DBD"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4.3 Постачальник має право на дострокову поставку Товару за умови письмової згоди Покупця на таку дострокову поставку Товару.</w:t>
      </w:r>
    </w:p>
    <w:p w14:paraId="7A1A7B32"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4.4. Перехід права власності на Товар від Постачальника до Покупця відбувається в момент здійснення фактичного прийому Товару Покупцем після підписання Покупцем видаткової накладної, якщо інше не зазначено в специфікації.</w:t>
      </w:r>
    </w:p>
    <w:p w14:paraId="64F52E90"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4.5. Перехід ризику випадкового знищення та випадкового пошкодження (псування) Товару від Постачальника до Покупця відбувається в момент виконання Постачальником зобов</w:t>
      </w:r>
      <w:r w:rsidRPr="00667701">
        <w:rPr>
          <w:rFonts w:ascii="Arial" w:hAnsi="Arial" w:cs="Arial"/>
          <w:color w:val="auto"/>
          <w:szCs w:val="24"/>
          <w:lang w:val="ru-RU"/>
        </w:rPr>
        <w:t xml:space="preserve">’язання щодо поставки Товару, </w:t>
      </w:r>
      <w:r w:rsidRPr="00667701">
        <w:rPr>
          <w:rFonts w:ascii="Arial" w:hAnsi="Arial" w:cs="Arial"/>
          <w:color w:val="auto"/>
          <w:szCs w:val="24"/>
        </w:rPr>
        <w:t>тобто в момент фактичного прийому Товару Покупцем після підписання Покупцем видаткової накладної.</w:t>
      </w:r>
    </w:p>
    <w:p w14:paraId="2D083ED4" w14:textId="77777777" w:rsidR="00003BFF" w:rsidRPr="00667701" w:rsidRDefault="00F6031F">
      <w:pPr>
        <w:pStyle w:val="a4"/>
        <w:rPr>
          <w:rFonts w:ascii="Arial" w:hAnsi="Arial" w:cs="Arial"/>
          <w:color w:val="auto"/>
          <w:szCs w:val="24"/>
        </w:rPr>
      </w:pPr>
      <w:r w:rsidRPr="00667701">
        <w:rPr>
          <w:rFonts w:ascii="Arial" w:hAnsi="Arial" w:cs="Arial"/>
          <w:color w:val="auto"/>
          <w:szCs w:val="24"/>
        </w:rPr>
        <w:tab/>
        <w:t>4.6.</w:t>
      </w:r>
      <w:r w:rsidRPr="00667701">
        <w:rPr>
          <w:rFonts w:ascii="Arial" w:hAnsi="Arial" w:cs="Arial"/>
          <w:color w:val="auto"/>
          <w:szCs w:val="24"/>
        </w:rPr>
        <w:tab/>
        <w:t>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та документи, що засвідчують якість Товару (гігієнічний висновок, сертифікат якості, сертифікат відповідності, технічний паспорт, гарантійний талон, тощо). Первинні бухгалтерські документи повинні бути складені українською мовою та надаються Постачальником безпосередньо за місцем поставки Товару, вказаному в даному Договорі або надсилаються поштою чи передаються іншим прийнятним для сторін способом.</w:t>
      </w:r>
    </w:p>
    <w:p w14:paraId="305F0FCD" w14:textId="77777777" w:rsidR="00003BFF" w:rsidRPr="00667701" w:rsidRDefault="00F6031F">
      <w:pPr>
        <w:pStyle w:val="a4"/>
        <w:ind w:firstLine="708"/>
        <w:rPr>
          <w:rFonts w:ascii="Arial" w:hAnsi="Arial" w:cs="Arial"/>
          <w:color w:val="auto"/>
          <w:szCs w:val="24"/>
        </w:rPr>
      </w:pPr>
      <w:r w:rsidRPr="00667701">
        <w:rPr>
          <w:rFonts w:ascii="Arial" w:hAnsi="Arial" w:cs="Arial"/>
          <w:color w:val="auto"/>
          <w:szCs w:val="24"/>
        </w:rPr>
        <w:t>4.7.</w:t>
      </w:r>
      <w:r w:rsidRPr="00667701">
        <w:rPr>
          <w:rFonts w:ascii="Arial" w:hAnsi="Arial" w:cs="Arial"/>
          <w:color w:val="auto"/>
          <w:szCs w:val="24"/>
        </w:rPr>
        <w:tab/>
        <w:t>Якщо вказані первинні бухгалтерські документи складені із порушенням зазначених вимог, якщо найменування та/або номенклатура Товару, зазначені в таких документах, не відповідають найменуванню та/або номенклатурі поставленого Товару, або документи, що засвідчують якість Товару не передані, Покупець має право відмовитися від прийняття Товару без надання мотивованих пояснень.</w:t>
      </w:r>
    </w:p>
    <w:p w14:paraId="49EDFB92" w14:textId="4CD0C105" w:rsidR="00003BFF" w:rsidRDefault="00F6031F">
      <w:pPr>
        <w:pStyle w:val="a4"/>
        <w:rPr>
          <w:rFonts w:ascii="Arial" w:hAnsi="Arial" w:cs="Arial"/>
          <w:color w:val="auto"/>
          <w:szCs w:val="24"/>
        </w:rPr>
      </w:pPr>
      <w:r w:rsidRPr="00667701">
        <w:rPr>
          <w:rFonts w:ascii="Arial" w:hAnsi="Arial" w:cs="Arial"/>
          <w:color w:val="auto"/>
          <w:szCs w:val="24"/>
        </w:rPr>
        <w:t xml:space="preserve">             4.8 У випадку виникнення будь-яких відхилень від строків/термінів поставки, визначених Договором, постачальник зобов’язаний вживати всіх необхідних заходів щодо невідкладного усунення таких відхилень. </w:t>
      </w:r>
    </w:p>
    <w:p w14:paraId="7F89CBB5" w14:textId="77777777" w:rsidR="00D555EF" w:rsidRPr="00667701" w:rsidRDefault="00D555EF">
      <w:pPr>
        <w:pStyle w:val="a4"/>
        <w:rPr>
          <w:rFonts w:ascii="Arial" w:hAnsi="Arial" w:cs="Arial"/>
          <w:color w:val="auto"/>
          <w:szCs w:val="24"/>
        </w:rPr>
      </w:pPr>
    </w:p>
    <w:p w14:paraId="4C807B64" w14:textId="77777777" w:rsidR="001107DD" w:rsidRDefault="001107DD">
      <w:pPr>
        <w:pStyle w:val="a4"/>
        <w:ind w:firstLine="708"/>
        <w:jc w:val="center"/>
        <w:rPr>
          <w:rFonts w:ascii="Arial" w:hAnsi="Arial" w:cs="Arial"/>
          <w:b/>
          <w:color w:val="auto"/>
          <w:szCs w:val="24"/>
        </w:rPr>
      </w:pPr>
    </w:p>
    <w:p w14:paraId="44E04899" w14:textId="77777777" w:rsidR="001107DD" w:rsidRDefault="001107DD">
      <w:pPr>
        <w:pStyle w:val="a4"/>
        <w:ind w:firstLine="708"/>
        <w:jc w:val="center"/>
        <w:rPr>
          <w:rFonts w:ascii="Arial" w:hAnsi="Arial" w:cs="Arial"/>
          <w:b/>
          <w:color w:val="auto"/>
          <w:szCs w:val="24"/>
        </w:rPr>
      </w:pPr>
    </w:p>
    <w:p w14:paraId="27121D7A" w14:textId="77777777" w:rsidR="001107DD" w:rsidRDefault="001107DD">
      <w:pPr>
        <w:pStyle w:val="a4"/>
        <w:ind w:firstLine="708"/>
        <w:jc w:val="center"/>
        <w:rPr>
          <w:rFonts w:ascii="Arial" w:hAnsi="Arial" w:cs="Arial"/>
          <w:b/>
          <w:color w:val="auto"/>
          <w:szCs w:val="24"/>
        </w:rPr>
      </w:pPr>
    </w:p>
    <w:p w14:paraId="49D8F08C" w14:textId="6B4DE9E0" w:rsidR="00003BFF" w:rsidRDefault="00F6031F">
      <w:pPr>
        <w:pStyle w:val="a4"/>
        <w:ind w:firstLine="708"/>
        <w:jc w:val="center"/>
        <w:rPr>
          <w:rFonts w:ascii="Arial" w:hAnsi="Arial" w:cs="Arial"/>
          <w:b/>
          <w:color w:val="auto"/>
          <w:szCs w:val="24"/>
        </w:rPr>
      </w:pPr>
      <w:r w:rsidRPr="00667701">
        <w:rPr>
          <w:rFonts w:ascii="Arial" w:hAnsi="Arial" w:cs="Arial"/>
          <w:b/>
          <w:color w:val="auto"/>
          <w:szCs w:val="24"/>
        </w:rPr>
        <w:t>5.</w:t>
      </w:r>
      <w:r w:rsidRPr="00667701">
        <w:rPr>
          <w:rFonts w:ascii="Arial" w:hAnsi="Arial" w:cs="Arial"/>
          <w:b/>
          <w:color w:val="auto"/>
          <w:szCs w:val="24"/>
        </w:rPr>
        <w:tab/>
        <w:t>КІЛЬКІСТЬ І АСОРТИМЕНТ ПОСТАВКИ</w:t>
      </w:r>
    </w:p>
    <w:p w14:paraId="4F7175F5" w14:textId="77777777" w:rsidR="00667701" w:rsidRPr="00667701" w:rsidRDefault="00667701">
      <w:pPr>
        <w:pStyle w:val="a4"/>
        <w:ind w:firstLine="708"/>
        <w:jc w:val="center"/>
        <w:rPr>
          <w:rFonts w:ascii="Arial" w:hAnsi="Arial" w:cs="Arial"/>
          <w:b/>
          <w:color w:val="auto"/>
          <w:szCs w:val="24"/>
        </w:rPr>
      </w:pPr>
    </w:p>
    <w:p w14:paraId="229102E7" w14:textId="77777777" w:rsidR="00003BFF" w:rsidRPr="00667701" w:rsidRDefault="00F6031F">
      <w:pPr>
        <w:pStyle w:val="a4"/>
        <w:ind w:firstLine="708"/>
        <w:rPr>
          <w:rFonts w:ascii="Arial" w:hAnsi="Arial" w:cs="Arial"/>
          <w:color w:val="auto"/>
          <w:szCs w:val="24"/>
        </w:rPr>
      </w:pPr>
      <w:r w:rsidRPr="00667701">
        <w:rPr>
          <w:rFonts w:ascii="Arial" w:hAnsi="Arial" w:cs="Arial"/>
          <w:color w:val="auto"/>
          <w:szCs w:val="24"/>
        </w:rPr>
        <w:t>5.1.</w:t>
      </w:r>
      <w:r w:rsidRPr="00667701">
        <w:rPr>
          <w:rFonts w:ascii="Arial" w:hAnsi="Arial" w:cs="Arial"/>
          <w:color w:val="auto"/>
          <w:szCs w:val="24"/>
        </w:rPr>
        <w:tab/>
        <w:t>Загальна кількість Товару, що підлягає поставці, одиниці вимірювання, його часткове співвідношення (асортимент, сортамент, номенклатура) за сортами, групами, підгрупами, видами, марками, типами, розмірами визначаються в Специфікації (Додатках).</w:t>
      </w:r>
    </w:p>
    <w:p w14:paraId="30291BCE" w14:textId="77777777" w:rsidR="00003BFF" w:rsidRPr="00667701" w:rsidRDefault="00F6031F">
      <w:pPr>
        <w:pStyle w:val="a4"/>
        <w:ind w:firstLine="708"/>
        <w:rPr>
          <w:rFonts w:ascii="Arial" w:hAnsi="Arial" w:cs="Arial"/>
          <w:color w:val="auto"/>
          <w:szCs w:val="24"/>
        </w:rPr>
      </w:pPr>
      <w:r w:rsidRPr="00667701">
        <w:rPr>
          <w:rFonts w:ascii="Arial" w:hAnsi="Arial" w:cs="Arial"/>
          <w:color w:val="auto"/>
          <w:szCs w:val="24"/>
        </w:rPr>
        <w:t>5.2.</w:t>
      </w:r>
      <w:r w:rsidRPr="00667701">
        <w:rPr>
          <w:rFonts w:ascii="Arial" w:hAnsi="Arial" w:cs="Arial"/>
          <w:color w:val="auto"/>
          <w:szCs w:val="24"/>
        </w:rPr>
        <w:tab/>
        <w:t xml:space="preserve">Поставка Товару по кількості, якості, асортименту і ціні повинна відповідати Специфікації та супровідним документам Постачальника. </w:t>
      </w:r>
    </w:p>
    <w:p w14:paraId="341C770B" w14:textId="4EC71CB5" w:rsidR="00003BFF" w:rsidRDefault="00F6031F">
      <w:pPr>
        <w:pStyle w:val="a4"/>
        <w:ind w:firstLine="708"/>
        <w:rPr>
          <w:rFonts w:ascii="Arial" w:hAnsi="Arial" w:cs="Arial"/>
          <w:color w:val="auto"/>
          <w:szCs w:val="24"/>
        </w:rPr>
      </w:pPr>
      <w:r w:rsidRPr="00667701">
        <w:rPr>
          <w:rFonts w:ascii="Arial" w:hAnsi="Arial" w:cs="Arial"/>
          <w:color w:val="auto"/>
          <w:szCs w:val="24"/>
        </w:rPr>
        <w:t>5.3.</w:t>
      </w:r>
      <w:r w:rsidRPr="00667701">
        <w:rPr>
          <w:rFonts w:ascii="Arial" w:hAnsi="Arial" w:cs="Arial"/>
          <w:color w:val="auto"/>
          <w:szCs w:val="24"/>
        </w:rPr>
        <w:tab/>
        <w:t>У випадку невідповідності кількості Товару, фактично поставленого Постачальником, кількості Товару, вказаній в супровідних документах, та/або невірно складених або відсутності  товаросупровідних документів зазначених в п. 4.6. Договору,  або не надання/несвоєчасне надання інформації, вказаної в п.2.1.3 Договору, Покупець має право стягнути з Постачальника штраф в розмірі 0,5% від вартості такої партії Товару, а Постачальник зобов’язаний не пізніше 5 календарних днів з моменту поставки партії Товару надати Покупцю виправлені супровідні документи. Крім того, Покупець має право затримати оплату Товару, поставленого раніше, згідно розділу 8 Договору, до моменту отримання виправлених супровідних документів, без сплати яких-небудь штрафних санкцій та/або відшкодування збитків.</w:t>
      </w:r>
    </w:p>
    <w:p w14:paraId="47A52A63" w14:textId="77777777" w:rsidR="00667701" w:rsidRPr="00667701" w:rsidRDefault="00667701">
      <w:pPr>
        <w:pStyle w:val="a4"/>
        <w:ind w:firstLine="708"/>
        <w:rPr>
          <w:rFonts w:ascii="Arial" w:hAnsi="Arial" w:cs="Arial"/>
          <w:color w:val="auto"/>
          <w:szCs w:val="24"/>
        </w:rPr>
      </w:pPr>
    </w:p>
    <w:p w14:paraId="4A68F8FA" w14:textId="1942C239" w:rsidR="00003BFF" w:rsidRDefault="00F6031F">
      <w:pPr>
        <w:pStyle w:val="a4"/>
        <w:ind w:firstLine="720"/>
        <w:jc w:val="center"/>
        <w:rPr>
          <w:rFonts w:ascii="Arial" w:hAnsi="Arial" w:cs="Arial"/>
          <w:b/>
          <w:color w:val="auto"/>
          <w:szCs w:val="24"/>
        </w:rPr>
      </w:pPr>
      <w:r w:rsidRPr="00667701">
        <w:rPr>
          <w:rFonts w:ascii="Arial" w:hAnsi="Arial" w:cs="Arial"/>
          <w:b/>
          <w:color w:val="auto"/>
          <w:szCs w:val="24"/>
        </w:rPr>
        <w:t xml:space="preserve">6. ЯКІСТЬ, КОМПЛЕКТНІСТЬ ТОВАРІВ, УПАКОВКА. </w:t>
      </w:r>
    </w:p>
    <w:p w14:paraId="3121C48C" w14:textId="77777777" w:rsidR="00667701" w:rsidRPr="00667701" w:rsidRDefault="00667701">
      <w:pPr>
        <w:pStyle w:val="a4"/>
        <w:ind w:firstLine="720"/>
        <w:jc w:val="center"/>
        <w:rPr>
          <w:rFonts w:ascii="Arial" w:hAnsi="Arial" w:cs="Arial"/>
          <w:b/>
          <w:color w:val="auto"/>
          <w:szCs w:val="24"/>
        </w:rPr>
      </w:pPr>
    </w:p>
    <w:p w14:paraId="38247CF7"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6.1. Якість Товару та його комплектність, що поставляється, повинна відповідати стандартам, технічним умовам, іншій технічній документації, яка встановлює вимоги до їх якості для такого Товару. Постачальник повинен засвідчити якість Товару, що поставляється, належними документами (гігієнічним висновком, сертифікатом якості, сертифікатом відповідності, технічним паспортом, тощо), які надаються Покупцю разом з Товаром.</w:t>
      </w:r>
    </w:p>
    <w:p w14:paraId="6ADAEA04"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6.2. Якщо разом з Товаром вказані документи не передані та/або передані із порушенням зазначених вимог, то Постачальник зобов’язаний не пізніше 5-денного строку з дати поставки Партії Товару надати Покупцю вказані/виправлені документи. В протилежному випадку Покупець має право відмовитися від Товару без надання мотивованих пояснень та повернути його Постачальнику протягом 3-х днів з дати відмови від Товару. В такому випадку Товар має бути вивезений Постачальником власним транспортом і за власні кошти. </w:t>
      </w:r>
    </w:p>
    <w:p w14:paraId="6B5096EF"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6.3. Покупець протягом 30 (тридцяти) робочих  днів з моменту поставки Товару повинен перевірити Товар на явні відхилення за якістю і, в разі виявлення таких, невідкладно повідомити про них Постачальникові у письмовій формі. Постачальник зобов’язаний впродовж 5 (п</w:t>
      </w:r>
      <w:r w:rsidRPr="00667701">
        <w:rPr>
          <w:rFonts w:ascii="Arial" w:hAnsi="Arial" w:cs="Arial"/>
          <w:color w:val="auto"/>
          <w:szCs w:val="24"/>
          <w:lang w:val="ru-RU"/>
        </w:rPr>
        <w:t>’яти</w:t>
      </w:r>
      <w:r w:rsidRPr="00667701">
        <w:rPr>
          <w:rFonts w:ascii="Arial" w:hAnsi="Arial" w:cs="Arial"/>
          <w:color w:val="auto"/>
          <w:szCs w:val="24"/>
        </w:rPr>
        <w:t xml:space="preserve">) </w:t>
      </w:r>
      <w:r w:rsidRPr="00667701">
        <w:rPr>
          <w:rFonts w:ascii="Arial" w:hAnsi="Arial" w:cs="Arial"/>
          <w:color w:val="auto"/>
          <w:szCs w:val="24"/>
          <w:lang w:val="ru-RU"/>
        </w:rPr>
        <w:t xml:space="preserve">робочих </w:t>
      </w:r>
      <w:r w:rsidRPr="00667701">
        <w:rPr>
          <w:rFonts w:ascii="Arial" w:hAnsi="Arial" w:cs="Arial"/>
          <w:color w:val="auto"/>
          <w:szCs w:val="24"/>
        </w:rPr>
        <w:t>днів з моменту отримання письмового повідомлення від Покупця усунути виявлені дефекти Товару/замінити Товар на якісний за власний рахунок.</w:t>
      </w:r>
    </w:p>
    <w:p w14:paraId="0DBB35DB"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6.4.  Приймання по якості поставленого Постачальником обладнання, виробів, запасних частин з металу на складі Покупця проводиться тільки після перевірки сертифікованим спектрометром </w:t>
      </w:r>
      <w:r w:rsidRPr="00667701">
        <w:rPr>
          <w:rFonts w:ascii="Arial" w:hAnsi="Arial" w:cs="Arial"/>
          <w:color w:val="auto"/>
          <w:szCs w:val="24"/>
          <w:lang w:val="en-US"/>
        </w:rPr>
        <w:t>SCI</w:t>
      </w:r>
      <w:r w:rsidRPr="00667701">
        <w:rPr>
          <w:rFonts w:ascii="Arial" w:hAnsi="Arial" w:cs="Arial"/>
          <w:color w:val="auto"/>
          <w:szCs w:val="24"/>
        </w:rPr>
        <w:t xml:space="preserve"> </w:t>
      </w:r>
      <w:r w:rsidRPr="00667701">
        <w:rPr>
          <w:rFonts w:ascii="Arial" w:hAnsi="Arial" w:cs="Arial"/>
          <w:color w:val="auto"/>
          <w:szCs w:val="24"/>
          <w:lang w:val="en-US"/>
        </w:rPr>
        <w:t>APS</w:t>
      </w:r>
      <w:r w:rsidRPr="00667701">
        <w:rPr>
          <w:rFonts w:ascii="Arial" w:hAnsi="Arial" w:cs="Arial"/>
          <w:color w:val="auto"/>
          <w:szCs w:val="24"/>
        </w:rPr>
        <w:t xml:space="preserve"> Товару на відповідність марок металів та сплавів, які зазначені в специфікації або кресленнях, що є невід’ємною частиною цього Договору. В разі виявлення невідповідності Товару вимогам якості, Покупець невідкладно повідомляє про це Постачальника та підтверджує даними спектрометра, і відмовляється від даного Товару. Покупець має право стягнути з Постачальника штраф в розмірі 60% від вартості такої партії Товару, а Постачальник зобов’язаний невідкладно прийняти міри по вивезенню власним транспортом і за власні кошти даний Товару. Крім того, Покупець має право затримати чи припинити оплату Товару, за наступну поставку Товару, яка поставляється партіями, згідно розділу 8 Договору, до моменту усунення/заміни Товару на якісний, без сплати яких-небудь штрафних санкцій та/або відшкодування збитків, а якщо Товар уже оплачений, вимагати в установленому порядку повернення сплаченої суми протягом п’яти днів.</w:t>
      </w:r>
    </w:p>
    <w:p w14:paraId="620DBCBE"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lastRenderedPageBreak/>
        <w:t>6.5. У разі якщо поставлений Товар містить недоліки, які не можна усунути в місцезнаходженні Товару, Постачальник зобов'язаний  вивезти Товар у п’ятиденний строк з моменту одержання повідомлення Покупця про відмову від Товару.</w:t>
      </w:r>
    </w:p>
    <w:p w14:paraId="440EA8FA"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6.6. У разі якщо недоліки поставленого Товару можуть бути усунені без повернення їх Постачальнику, Покупець має право вимагати від Постачальника усунення недоліків у місцезнаходженні Товару в строк погоджений Сторонами. </w:t>
      </w:r>
    </w:p>
    <w:p w14:paraId="01756481"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6.7. У разі якщо Покупець відмовився від прийняття Товару, що не відповідає за якістю та/або комплектністю стандартам, технічним умовам або умовам Договору, а також у випадках порушення упаковки/тари Товару, Постачальник зобов'язаний  вивезти Товар у п’ятиденний строк з моменту одержання повідомлення Покупця про відмову від Товару. </w:t>
      </w:r>
    </w:p>
    <w:p w14:paraId="0F9D48A3"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6.8. Товар повинен бути наданий в тарі та (або) упакований звичайним для нього способом в упаковку, а в разі їх відсутності – способом, що забезпечує зберігання Товару від пошкоджень та втрат під час звичайних умов зберігання, транспортування та розвантаження, якщо Покупцем не встановлено додаткових вимог до упаковки Партії Товару. </w:t>
      </w:r>
    </w:p>
    <w:p w14:paraId="1FF8494B"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6.9. Постачальник за власний рахунок забезпечує пакування Товару, необхідне для його перевезення. Упаковка повинна містити належне маркування.</w:t>
      </w:r>
    </w:p>
    <w:p w14:paraId="13208A71" w14:textId="777DFF67" w:rsidR="00003BFF" w:rsidRDefault="00F6031F">
      <w:pPr>
        <w:pStyle w:val="a4"/>
        <w:ind w:firstLine="720"/>
        <w:rPr>
          <w:rFonts w:ascii="Arial" w:hAnsi="Arial" w:cs="Arial"/>
          <w:color w:val="auto"/>
          <w:szCs w:val="24"/>
        </w:rPr>
      </w:pPr>
      <w:r w:rsidRPr="00667701">
        <w:rPr>
          <w:rFonts w:ascii="Arial" w:hAnsi="Arial" w:cs="Arial"/>
          <w:color w:val="auto"/>
          <w:szCs w:val="24"/>
        </w:rPr>
        <w:t xml:space="preserve">6.10. Товари повинні поставлятися комплектно відповідно до вимог стандартів, технічних умов. У разі поставки некомплектного Товару Постачальник зобов'язаний на вимогу Покупця доукомплектувати його у десятиденний строк після одержання вимоги або замінити комплектним Товаром у той же строк. Надалі до укомплектування виробу або його заміни Покупець має право відмовитися від його оплати, а якщо Товар уже оплачений, вимагати в установленому порядку повернення сплачених сум. </w:t>
      </w:r>
    </w:p>
    <w:p w14:paraId="37BC1CBD" w14:textId="77777777" w:rsidR="00667701" w:rsidRPr="00667701" w:rsidRDefault="00667701">
      <w:pPr>
        <w:pStyle w:val="a4"/>
        <w:ind w:firstLine="720"/>
        <w:rPr>
          <w:rFonts w:ascii="Arial" w:hAnsi="Arial" w:cs="Arial"/>
          <w:color w:val="auto"/>
          <w:szCs w:val="24"/>
        </w:rPr>
      </w:pPr>
    </w:p>
    <w:p w14:paraId="626BD81E" w14:textId="46A73E20" w:rsidR="00003BFF" w:rsidRDefault="00F6031F">
      <w:pPr>
        <w:pStyle w:val="a4"/>
        <w:ind w:firstLine="720"/>
        <w:jc w:val="center"/>
        <w:rPr>
          <w:rFonts w:ascii="Arial" w:hAnsi="Arial" w:cs="Arial"/>
          <w:b/>
          <w:color w:val="auto"/>
          <w:szCs w:val="24"/>
        </w:rPr>
      </w:pPr>
      <w:r w:rsidRPr="00667701">
        <w:rPr>
          <w:rFonts w:ascii="Arial" w:hAnsi="Arial" w:cs="Arial"/>
          <w:b/>
          <w:color w:val="auto"/>
          <w:szCs w:val="24"/>
        </w:rPr>
        <w:t>7. ГАРАНТІЇ ЯКОСТІ ТОВАРІВ</w:t>
      </w:r>
    </w:p>
    <w:p w14:paraId="190725B2" w14:textId="77777777" w:rsidR="00667701" w:rsidRPr="00667701" w:rsidRDefault="00667701">
      <w:pPr>
        <w:pStyle w:val="a4"/>
        <w:ind w:firstLine="720"/>
        <w:jc w:val="center"/>
        <w:rPr>
          <w:rFonts w:ascii="Arial" w:hAnsi="Arial" w:cs="Arial"/>
          <w:b/>
          <w:color w:val="auto"/>
          <w:szCs w:val="24"/>
        </w:rPr>
      </w:pPr>
    </w:p>
    <w:p w14:paraId="5E4EEEE5"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7.1. Гарантійний строк на Товар підтверджується відповідними документами зі Сторони Постачальника. </w:t>
      </w:r>
    </w:p>
    <w:p w14:paraId="152FB03E"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7.2. Постачальник гарантує якість Товару у цілому. Гарантійний строк на комплектуючі і складові частини Товару вважається рівним гарантійному строку на основний виріб - Товару, якщо інше не передбачено стандартами (технічними  умовами) на Товар. </w:t>
      </w:r>
    </w:p>
    <w:p w14:paraId="61890753"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7.3. Обчислення гарантійного строку, терміну придатності, строку служби, гарантійного строку експлуатації здійснюється з моменту введення Товару в експлуатацію, якщо інше не передбачено Додатками до Договору.</w:t>
      </w:r>
    </w:p>
    <w:p w14:paraId="60EADBF5"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7.4. Постачальник відповідає за недоліки Товару, якщо він не доведе, що вони виникли внаслідок порушення Покупцем правил користування та/чи зберігання Товару, дій третіх осіб, випадку або непереборної сили. </w:t>
      </w:r>
    </w:p>
    <w:p w14:paraId="2D0539EB"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7.5. Якщо протягом гарантійного терміну виявляться дефекти (недоліки) товару Постачальник зобов’язаний за письмовою вимогою Покупця і без будь-якої додаткової оплати з боку Покупця усунути дефекти (недоліки) товару протягом 14-ти робочих днів з моменту отримання від Покупця вимоги. </w:t>
      </w:r>
    </w:p>
    <w:p w14:paraId="3C8BC623" w14:textId="423DEFDC" w:rsidR="00003BFF" w:rsidRDefault="00F6031F">
      <w:pPr>
        <w:pStyle w:val="a4"/>
        <w:ind w:firstLine="720"/>
        <w:rPr>
          <w:rFonts w:ascii="Arial" w:hAnsi="Arial" w:cs="Arial"/>
          <w:color w:val="auto"/>
          <w:szCs w:val="24"/>
        </w:rPr>
      </w:pPr>
      <w:r w:rsidRPr="00667701">
        <w:rPr>
          <w:rFonts w:ascii="Arial" w:hAnsi="Arial" w:cs="Arial"/>
          <w:color w:val="auto"/>
          <w:szCs w:val="24"/>
        </w:rPr>
        <w:t>У  випадку виявлення впродовж гарантійних термінів недоліків у Товарі, Постачальник зобов’язаний направити свого представника, в терміни указані Покупцем, для складання дефектного акту. У випадку нез’явлення представника Постачальника для складання дефектного акту чи безпідставної відмови від його підписання Покупець складає такий дефектний акт в односторонньому порядку та направляє його Постачальнику для усунення недоліків. Впродовж 14-ти календарних днів з моменту отримання від Покупця  дефектного акту Постачальник зобов’язаний  усунути виявлені дефекти Товару за власний рахунок. Постачальник зобов’язаний усунути виявлені дефекти (недоліки) Товару способом, що вказаний в письмовій вимозі Покупця (виправити дефекти або здійснити заміну Товару (його частини) новим).</w:t>
      </w:r>
    </w:p>
    <w:p w14:paraId="5D27AEBA" w14:textId="77777777" w:rsidR="00667701" w:rsidRPr="00667701" w:rsidRDefault="00667701">
      <w:pPr>
        <w:pStyle w:val="a4"/>
        <w:ind w:firstLine="720"/>
        <w:rPr>
          <w:rFonts w:ascii="Arial" w:hAnsi="Arial" w:cs="Arial"/>
          <w:color w:val="auto"/>
          <w:szCs w:val="24"/>
        </w:rPr>
      </w:pPr>
    </w:p>
    <w:p w14:paraId="75726F99" w14:textId="77777777" w:rsidR="001107DD" w:rsidRDefault="001107DD">
      <w:pPr>
        <w:pStyle w:val="a4"/>
        <w:jc w:val="center"/>
        <w:rPr>
          <w:rFonts w:ascii="Arial" w:hAnsi="Arial" w:cs="Arial"/>
          <w:b/>
          <w:color w:val="auto"/>
          <w:szCs w:val="24"/>
        </w:rPr>
      </w:pPr>
    </w:p>
    <w:p w14:paraId="593CF76B" w14:textId="56D99D3F" w:rsidR="00003BFF" w:rsidRDefault="00F6031F">
      <w:pPr>
        <w:pStyle w:val="a4"/>
        <w:jc w:val="center"/>
        <w:rPr>
          <w:rFonts w:ascii="Arial" w:hAnsi="Arial" w:cs="Arial"/>
          <w:b/>
          <w:color w:val="auto"/>
          <w:szCs w:val="24"/>
        </w:rPr>
      </w:pPr>
      <w:r w:rsidRPr="00667701">
        <w:rPr>
          <w:rFonts w:ascii="Arial" w:hAnsi="Arial" w:cs="Arial"/>
          <w:b/>
          <w:color w:val="auto"/>
          <w:szCs w:val="24"/>
        </w:rPr>
        <w:t>8. УМОВИ ПЛАТЕЖУ</w:t>
      </w:r>
    </w:p>
    <w:p w14:paraId="45AAE470" w14:textId="77777777" w:rsidR="00667701" w:rsidRPr="00667701" w:rsidRDefault="00667701">
      <w:pPr>
        <w:pStyle w:val="a4"/>
        <w:jc w:val="center"/>
        <w:rPr>
          <w:rFonts w:ascii="Arial" w:hAnsi="Arial" w:cs="Arial"/>
          <w:b/>
          <w:color w:val="auto"/>
          <w:szCs w:val="24"/>
        </w:rPr>
      </w:pPr>
    </w:p>
    <w:p w14:paraId="12ECA162" w14:textId="77777777" w:rsidR="00003BFF" w:rsidRPr="00667701" w:rsidRDefault="00F6031F">
      <w:pPr>
        <w:pStyle w:val="a4"/>
        <w:ind w:firstLine="720"/>
        <w:rPr>
          <w:rFonts w:ascii="Arial" w:hAnsi="Arial" w:cs="Arial"/>
          <w:bCs/>
          <w:color w:val="auto"/>
          <w:szCs w:val="24"/>
        </w:rPr>
      </w:pPr>
      <w:r w:rsidRPr="00667701">
        <w:rPr>
          <w:rFonts w:ascii="Arial" w:hAnsi="Arial" w:cs="Arial"/>
          <w:bCs/>
          <w:color w:val="auto"/>
          <w:szCs w:val="24"/>
        </w:rPr>
        <w:t>8.1. Покупець здійснює оплату за Товар на поточний рахунок Постачальника, згідно з ціною Товару, що  вказується у Додатках до цього Договору.</w:t>
      </w:r>
    </w:p>
    <w:p w14:paraId="1AF7FA74" w14:textId="77777777" w:rsidR="00003BFF" w:rsidRPr="00667701" w:rsidRDefault="00F6031F">
      <w:pPr>
        <w:pStyle w:val="a4"/>
        <w:ind w:firstLine="720"/>
        <w:rPr>
          <w:rFonts w:ascii="Arial" w:hAnsi="Arial" w:cs="Arial"/>
          <w:szCs w:val="24"/>
          <w:lang w:val="ru-RU"/>
        </w:rPr>
      </w:pPr>
      <w:r w:rsidRPr="00667701">
        <w:rPr>
          <w:rFonts w:ascii="Arial" w:hAnsi="Arial" w:cs="Arial"/>
          <w:bCs/>
          <w:color w:val="auto"/>
          <w:szCs w:val="24"/>
        </w:rPr>
        <w:t>8.2. Покупець здійснює оплату Товару на умовах, передбачених Додатками до цього Договору.</w:t>
      </w:r>
    </w:p>
    <w:p w14:paraId="3650036A"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8.2.1. Розрахунок за Товар здійснюється Покупцем лише при умові належного складання Постачальником податкової накладної та реєстрації її  в Єдиному реєстрі податкових накладних, що мають бути складені в рамках даного Договору. </w:t>
      </w:r>
    </w:p>
    <w:p w14:paraId="369FDA17"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У випадку наявності порушень щодо складання та реєстрації податкових накладних, а, також, у випадку відсутності реєстрації чи блокування реєстрації податкових накладних, сума ПДВ знімається з оплати Покупцем в односторонньому порядку. </w:t>
      </w:r>
    </w:p>
    <w:p w14:paraId="69826CE9" w14:textId="77777777" w:rsidR="00003BFF" w:rsidRPr="00667701" w:rsidRDefault="00003BFF">
      <w:pPr>
        <w:pStyle w:val="a4"/>
        <w:jc w:val="center"/>
        <w:rPr>
          <w:rFonts w:ascii="Arial" w:hAnsi="Arial" w:cs="Arial"/>
          <w:b/>
          <w:color w:val="auto"/>
          <w:szCs w:val="24"/>
        </w:rPr>
      </w:pPr>
    </w:p>
    <w:p w14:paraId="4B991696" w14:textId="55ADB52C" w:rsidR="00003BFF" w:rsidRDefault="00F6031F">
      <w:pPr>
        <w:pStyle w:val="a4"/>
        <w:jc w:val="center"/>
        <w:rPr>
          <w:rFonts w:ascii="Arial" w:hAnsi="Arial" w:cs="Arial"/>
          <w:b/>
          <w:color w:val="auto"/>
          <w:szCs w:val="24"/>
        </w:rPr>
      </w:pPr>
      <w:r w:rsidRPr="00667701">
        <w:rPr>
          <w:rFonts w:ascii="Arial" w:hAnsi="Arial" w:cs="Arial"/>
          <w:b/>
          <w:color w:val="auto"/>
          <w:szCs w:val="24"/>
        </w:rPr>
        <w:t>9. ВІДПОВІДАЛЬНІСТЬ СТОРІН ЗА ПОРУШЕННЯ ДОГОВОРУ</w:t>
      </w:r>
    </w:p>
    <w:p w14:paraId="040C4E2D" w14:textId="77777777" w:rsidR="00B869A6" w:rsidRPr="00667701" w:rsidRDefault="00B869A6">
      <w:pPr>
        <w:pStyle w:val="a4"/>
        <w:jc w:val="center"/>
        <w:rPr>
          <w:rFonts w:ascii="Arial" w:hAnsi="Arial" w:cs="Arial"/>
          <w:b/>
          <w:color w:val="auto"/>
          <w:szCs w:val="24"/>
        </w:rPr>
      </w:pPr>
    </w:p>
    <w:p w14:paraId="4B046091" w14:textId="77777777" w:rsidR="00003BFF" w:rsidRPr="00667701" w:rsidRDefault="00F6031F">
      <w:pPr>
        <w:pStyle w:val="a4"/>
        <w:ind w:firstLine="708"/>
        <w:rPr>
          <w:rFonts w:ascii="Arial" w:hAnsi="Arial" w:cs="Arial"/>
          <w:color w:val="auto"/>
          <w:szCs w:val="24"/>
        </w:rPr>
      </w:pPr>
      <w:r w:rsidRPr="00667701">
        <w:rPr>
          <w:rFonts w:ascii="Arial" w:hAnsi="Arial" w:cs="Arial"/>
          <w:color w:val="auto"/>
          <w:szCs w:val="24"/>
        </w:rPr>
        <w:t>9.1. У випадку порушення зобов'язання, що виникає з цього Договору, Сторона несе відповідальність, визначену цим Договором та чинним в Україні законодавством. Порушенням Договору є його невиконання або неналежне виконання, тобто виконання з порушенням умов, визначених змістом цього Договору.</w:t>
      </w:r>
    </w:p>
    <w:p w14:paraId="01F97FFC" w14:textId="4484C148"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9.2. За прострочення строку поставки Товару/партії Товару Постачальник сплачує Покупцю неустойку у розмірі 0,5% від вартості невчасно поставленого Товару за кожний день прострочення, а за прострочення понад двадцять днів додатково стягується штраф у розмірі </w:t>
      </w:r>
      <w:r w:rsidR="008E180B">
        <w:rPr>
          <w:rFonts w:ascii="Arial" w:hAnsi="Arial" w:cs="Arial"/>
          <w:color w:val="auto"/>
          <w:szCs w:val="24"/>
          <w:lang w:val="ru-RU"/>
        </w:rPr>
        <w:t>1</w:t>
      </w:r>
      <w:r w:rsidRPr="00667701">
        <w:rPr>
          <w:rFonts w:ascii="Arial" w:hAnsi="Arial" w:cs="Arial"/>
          <w:color w:val="auto"/>
          <w:szCs w:val="24"/>
        </w:rPr>
        <w:t>0% вказаної вартості.</w:t>
      </w:r>
    </w:p>
    <w:p w14:paraId="5BAF89D6" w14:textId="205FCD71"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9.3. За односторонню необґрунтовану відмову від виконання своїх зобов’язань щодо поставки Товару Постачальник виплачує Покупцю штраф у розмірі </w:t>
      </w:r>
      <w:r w:rsidR="00912DCA">
        <w:rPr>
          <w:rFonts w:ascii="Arial" w:hAnsi="Arial" w:cs="Arial"/>
          <w:color w:val="auto"/>
          <w:szCs w:val="24"/>
          <w:lang w:val="ru-RU"/>
        </w:rPr>
        <w:t>1</w:t>
      </w:r>
      <w:r w:rsidRPr="00667701">
        <w:rPr>
          <w:rFonts w:ascii="Arial" w:hAnsi="Arial" w:cs="Arial"/>
          <w:color w:val="auto"/>
          <w:szCs w:val="24"/>
        </w:rPr>
        <w:t>0% вартості Товару, від поставки якого Постачальник відмовився або ухилився.</w:t>
      </w:r>
    </w:p>
    <w:p w14:paraId="7847C5C9" w14:textId="73F4D68A"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9.4. В разі відмови Постачальника усунути дефекти (недоліки) Товару на письмову вимогу Покупця Постачальник зобов’язується сплатити Покупцеві штраф у розмірі </w:t>
      </w:r>
      <w:r w:rsidR="00912DCA">
        <w:rPr>
          <w:rFonts w:ascii="Arial" w:hAnsi="Arial" w:cs="Arial"/>
          <w:color w:val="auto"/>
          <w:szCs w:val="24"/>
          <w:lang w:val="ru-RU"/>
        </w:rPr>
        <w:t>1</w:t>
      </w:r>
      <w:r w:rsidRPr="00667701">
        <w:rPr>
          <w:rFonts w:ascii="Arial" w:hAnsi="Arial" w:cs="Arial"/>
          <w:color w:val="auto"/>
          <w:szCs w:val="24"/>
        </w:rPr>
        <w:t>0% від вартості такого Товару.</w:t>
      </w:r>
    </w:p>
    <w:p w14:paraId="747BA834"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9.5. Сторона, що порушила цей Договір, зобов'язана відшкодувати збитки, завдані таким порушенням, незалежно від вжиття іншою Стороною будь-яких заходів щодо запобігання збиткам або зменшення збитків, окрім випадків коли остання своїм винним діянням сприяла настанню або збільшенню збитків.      </w:t>
      </w:r>
    </w:p>
    <w:p w14:paraId="46F0BA37"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9.6. В разі порушення Постачальником своїх обов’язків за цим Договором, Покупець має право відмовитись від цього Договору в односторонньому порядку та вимагати у Постачальника відшкодування збитків.</w:t>
      </w:r>
    </w:p>
    <w:p w14:paraId="1C24BC67"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ru-RU"/>
        </w:rPr>
        <w:t xml:space="preserve">9.7. </w:t>
      </w:r>
      <w:r w:rsidRPr="00667701">
        <w:rPr>
          <w:rFonts w:ascii="Arial" w:hAnsi="Arial" w:cs="Arial"/>
          <w:szCs w:val="24"/>
          <w:lang w:val="uk-UA"/>
        </w:rPr>
        <w:t xml:space="preserve">Постачальник зобов’язаний в установлені чинним законодавством України терміни скласти податкову накладну та зареєструвати її в Єдиному реєстрі податкових накладних. У разі порушення Постачальником  порядку та строків реєстрації податкових накладних в Єдиному реєстрі податкових накладних, встановлених нормами чинного законодавства України, та/або порушення порядку її заповнення, передбаченого нормами чинного законодавства України, Покупець має право затримати Постачальнику оплату за Договором до усунення Постачальником порушень. Затримання оплати не вважається порушенням умов оплати за Договору зі сторони Покупця та не дає право Постачальнику відмовитися від поставки Товару. </w:t>
      </w:r>
    </w:p>
    <w:p w14:paraId="485C8EE3"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У разі не усунення Постачальником порушень протягом звітного місяця, передбачених попереднім абзацом цього пункту Договору, сума ПДВ вважається штрафом та знімається з оплати/недоплати по даному Договору в односторонньому порядку зі сторони Покупця про що, Покупець направляє Постачальнику відповідне повідомлення. Зняття з оплати/недоплата суми ПДВ не вважається порушенням умов оплати за </w:t>
      </w:r>
      <w:r w:rsidRPr="00667701">
        <w:rPr>
          <w:rFonts w:ascii="Arial" w:hAnsi="Arial" w:cs="Arial"/>
          <w:szCs w:val="24"/>
          <w:lang w:val="uk-UA"/>
        </w:rPr>
        <w:lastRenderedPageBreak/>
        <w:t xml:space="preserve">Договором зі сторони Покупця та не дає право Постачальнику відмовитися від поставки Товару. </w:t>
      </w:r>
    </w:p>
    <w:p w14:paraId="21E281A5"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9.8 Після спливу граничного строку реєстрації податкової накладної, визначеного законодавством, та відсутності реєстрації податкової накладної в Єдиному реєстрі податкових накладних, Постачальник додатково сплачує на користь Покупця пеню у розмірі 15% річних від суми ПДВ за кожний день прострочення реєстрації. </w:t>
      </w:r>
    </w:p>
    <w:p w14:paraId="09944EFE"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9.9 У разі зупинення органами державної фіскальної служби реєстрації податкової накладної/розрахунку коригування до податкової накладної в Єдиному реєстрі податкових накладних, згідно до норм Податкового кодексу України, Покупець утримує з оплати, яка має бути здійснена за умовами Договору, суму ПДВ. Утримання з оплати суми ПДВ не вважається порушенням умов оплати за Договором зі сторони Покупця. </w:t>
      </w:r>
    </w:p>
    <w:p w14:paraId="19A714A8"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У разі здійснення реєстрації податкової накладної/розрахунку коригування до податкової накладної, яка була раніше зупинена органами державної фіскальної служби, Покупець здійснює доплату суми ПДВ, що раніше була утримана з оплати при умові відсутності інших підстав щодо утримувати.  </w:t>
      </w:r>
    </w:p>
    <w:p w14:paraId="39D03537"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9.10. Постачальник несе відповідальність перед Покупцем за повноту та правильність сплати податків та інших обов’язкових платежів. Усі можливі збитки та/або фінансові стягнення, що можуть бути застосовані до Покупця у зв’язку із діями або бездіяльністю Постачальника підлягають відшкодуванню Покупцю Постачальником на підставі  відповідної вимоги Покупця протягом 10 календарних днів від дня її отримання шляхом переказу відповідної суми коштів на рахунок Покупця.</w:t>
      </w:r>
    </w:p>
    <w:p w14:paraId="03966410"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9.11 Неустойки (штрафи, пені) та збитки сплачуються Постачальником протягом 5-ти робочих днів від дати виставлення відповідної вимоги. </w:t>
      </w:r>
    </w:p>
    <w:p w14:paraId="3B896E90" w14:textId="77777777" w:rsidR="00003BFF" w:rsidRPr="00667701" w:rsidRDefault="00F6031F">
      <w:pPr>
        <w:widowControl w:val="0"/>
        <w:ind w:firstLine="720"/>
        <w:jc w:val="both"/>
        <w:rPr>
          <w:rFonts w:ascii="Arial" w:hAnsi="Arial" w:cs="Arial"/>
          <w:szCs w:val="24"/>
          <w:lang w:val="uk-UA"/>
        </w:rPr>
      </w:pPr>
      <w:r w:rsidRPr="00667701">
        <w:rPr>
          <w:rFonts w:ascii="Arial" w:hAnsi="Arial" w:cs="Arial"/>
          <w:szCs w:val="24"/>
          <w:lang w:val="uk-UA"/>
        </w:rPr>
        <w:t xml:space="preserve">У випадку нарахування штрафних санкцій, Покупець має право недоплатити зазначену суму Постачальнику, зменшивши оплату, що належить Постачальнику, шляхом направлення повідомлення про зменшення суми до оплати, що не потребує підписання між Сторонами будь-яких додаткових документів (протоколів, актів, угод, тощо). </w:t>
      </w:r>
    </w:p>
    <w:p w14:paraId="22635F5C" w14:textId="6A315B31" w:rsidR="00003BFF" w:rsidRDefault="00F6031F">
      <w:pPr>
        <w:widowControl w:val="0"/>
        <w:ind w:firstLine="720"/>
        <w:jc w:val="both"/>
        <w:rPr>
          <w:rFonts w:ascii="Arial" w:hAnsi="Arial" w:cs="Arial"/>
          <w:szCs w:val="24"/>
          <w:lang w:val="uk-UA"/>
        </w:rPr>
      </w:pPr>
      <w:r w:rsidRPr="00667701">
        <w:rPr>
          <w:rFonts w:ascii="Arial" w:hAnsi="Arial" w:cs="Arial"/>
          <w:szCs w:val="24"/>
          <w:lang w:val="uk-UA"/>
        </w:rPr>
        <w:t>9.12 Сторони погодили, що строк позовної давності щодо стягнення неустойки (штрафу, пені) з Постачальника  встановлюється в 3 (три) роки.</w:t>
      </w:r>
    </w:p>
    <w:p w14:paraId="0284673B" w14:textId="77777777" w:rsidR="00D555EF" w:rsidRPr="00667701" w:rsidRDefault="00D555EF">
      <w:pPr>
        <w:widowControl w:val="0"/>
        <w:ind w:firstLine="720"/>
        <w:jc w:val="both"/>
        <w:rPr>
          <w:rFonts w:ascii="Arial" w:hAnsi="Arial" w:cs="Arial"/>
          <w:szCs w:val="24"/>
          <w:lang w:val="uk-UA"/>
        </w:rPr>
      </w:pPr>
    </w:p>
    <w:p w14:paraId="594E061E" w14:textId="2C7902A6" w:rsidR="00003BFF" w:rsidRDefault="00F6031F">
      <w:pPr>
        <w:pStyle w:val="a4"/>
        <w:jc w:val="center"/>
        <w:rPr>
          <w:rFonts w:ascii="Arial" w:hAnsi="Arial" w:cs="Arial"/>
          <w:b/>
          <w:color w:val="auto"/>
          <w:szCs w:val="24"/>
        </w:rPr>
      </w:pPr>
      <w:r w:rsidRPr="00667701">
        <w:rPr>
          <w:rFonts w:ascii="Arial" w:hAnsi="Arial" w:cs="Arial"/>
          <w:b/>
          <w:color w:val="auto"/>
          <w:szCs w:val="24"/>
        </w:rPr>
        <w:t>10. ФОРС-МАЖОРНІ ОБСТАВИНИ</w:t>
      </w:r>
    </w:p>
    <w:p w14:paraId="39676756" w14:textId="77777777" w:rsidR="00D555EF" w:rsidRPr="00667701" w:rsidRDefault="00D555EF">
      <w:pPr>
        <w:pStyle w:val="a4"/>
        <w:jc w:val="center"/>
        <w:rPr>
          <w:rFonts w:ascii="Arial" w:hAnsi="Arial" w:cs="Arial"/>
          <w:b/>
          <w:color w:val="auto"/>
          <w:szCs w:val="24"/>
        </w:rPr>
      </w:pPr>
    </w:p>
    <w:p w14:paraId="214D817F"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10.1. Сторона звільняється від визначеної цим Договором та чинним в Україні законодавством відповідальності за повне чи часткове порушення Договору, якщо вона доведе, що таке порушення сталося внаслідок дії форс-мажорних обставин, визначених у цьому Договорі, за умови, що їх настання було засвідчено у визначеному цим Договором порядку.</w:t>
      </w:r>
    </w:p>
    <w:p w14:paraId="356D9B63"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10.1.1. Під форс-мажорними обставинами у цьому Договорі розуміється непереборна сила, а саме,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обачності відвернути (уникнути), включаючи стихійні явища природного характеру (землетруси, повені, урагани), лиха біологічного, техногенного та антропогенного походження (вибухи, пожежі, масові епідемії), обставини суспільного життя (війна, воєнні дії, блокади, прояви тероризму, масові страйки),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14:paraId="48EEEBEC"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10.2. Настання непереборної сили має бути засвідчене компетентним органом, що визначений чинним в Україні законодавством.</w:t>
      </w:r>
    </w:p>
    <w:p w14:paraId="10DD971A"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10.3. Сторона, що має намір послатися на форс-мажорні обставини, зобов'язана невідкладно, але не пізніше ніж протягом одного календарного дня з моменту виникнення </w:t>
      </w:r>
      <w:r w:rsidRPr="00667701">
        <w:rPr>
          <w:rFonts w:ascii="Arial" w:hAnsi="Arial" w:cs="Arial"/>
          <w:color w:val="auto"/>
          <w:szCs w:val="24"/>
        </w:rPr>
        <w:lastRenderedPageBreak/>
        <w:t>форс-мажорних обставин, із урахуванням можливостей технічних засобів миттєвого зв'язку та характеру існуючих перешкод повідомити іншу Сторону про наявність форс-мажорних обставин та їх вплив на виконання цього Договору.</w:t>
      </w:r>
    </w:p>
    <w:p w14:paraId="1FFA762C"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10.4. Якщо форс-мажорні обставини та їх наслідки тимчасово перешкоджають виконанню цього Договору, то виконання цього Договору зупиняється на строк, протягом якого воно є неможливим.</w:t>
      </w:r>
    </w:p>
    <w:p w14:paraId="66943286" w14:textId="6458D85C" w:rsidR="00003BFF" w:rsidRDefault="00F6031F">
      <w:pPr>
        <w:pStyle w:val="a4"/>
        <w:ind w:firstLine="720"/>
        <w:rPr>
          <w:rFonts w:ascii="Arial" w:hAnsi="Arial" w:cs="Arial"/>
          <w:color w:val="auto"/>
          <w:szCs w:val="24"/>
        </w:rPr>
      </w:pPr>
      <w:r w:rsidRPr="00667701">
        <w:rPr>
          <w:rFonts w:ascii="Arial" w:hAnsi="Arial" w:cs="Arial"/>
          <w:color w:val="auto"/>
          <w:szCs w:val="24"/>
        </w:rPr>
        <w:t>10.5. Якщо у зв'язку із форс-мажорними обставинами та їх наслідками виконання цього Договору є тимчасово неможливим і така неможливість триває протягом 2 місяців  і не виявляє ознак припинення, то цей Договір може бути розірваний в односторонньому порядку будь-якою Стороною шляхом направлення за допомогою поштового зв'язку письмової заяви про це іншій Стороні.</w:t>
      </w:r>
    </w:p>
    <w:p w14:paraId="3F713A22" w14:textId="77777777" w:rsidR="00D555EF" w:rsidRPr="00667701" w:rsidRDefault="00D555EF">
      <w:pPr>
        <w:pStyle w:val="a4"/>
        <w:ind w:firstLine="720"/>
        <w:rPr>
          <w:rFonts w:ascii="Arial" w:hAnsi="Arial" w:cs="Arial"/>
          <w:color w:val="auto"/>
          <w:szCs w:val="24"/>
        </w:rPr>
      </w:pPr>
    </w:p>
    <w:p w14:paraId="5E6335E4" w14:textId="75CFF5BA" w:rsidR="00003BFF" w:rsidRDefault="00F6031F">
      <w:pPr>
        <w:pStyle w:val="a4"/>
        <w:jc w:val="center"/>
        <w:rPr>
          <w:rFonts w:ascii="Arial" w:hAnsi="Arial" w:cs="Arial"/>
          <w:b/>
          <w:color w:val="auto"/>
          <w:szCs w:val="24"/>
        </w:rPr>
      </w:pPr>
      <w:r w:rsidRPr="00667701">
        <w:rPr>
          <w:rFonts w:ascii="Arial" w:hAnsi="Arial" w:cs="Arial"/>
          <w:b/>
          <w:color w:val="auto"/>
          <w:szCs w:val="24"/>
        </w:rPr>
        <w:t>11. ВИРІШЕННЯ СПОРІВ</w:t>
      </w:r>
    </w:p>
    <w:p w14:paraId="4612D66F" w14:textId="77777777" w:rsidR="00D555EF" w:rsidRPr="00667701" w:rsidRDefault="00D555EF">
      <w:pPr>
        <w:pStyle w:val="a4"/>
        <w:jc w:val="center"/>
        <w:rPr>
          <w:rFonts w:ascii="Arial" w:hAnsi="Arial" w:cs="Arial"/>
          <w:b/>
          <w:color w:val="auto"/>
          <w:szCs w:val="24"/>
        </w:rPr>
      </w:pPr>
    </w:p>
    <w:p w14:paraId="1F17454B"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11.1. Усі спори, що виникають з цього Договору або пов'язані із ним, вирішуються шляхом переговорів між Сторонами.</w:t>
      </w:r>
    </w:p>
    <w:p w14:paraId="5ACA2370" w14:textId="5BB92F86" w:rsidR="00003BFF" w:rsidRDefault="00F6031F">
      <w:pPr>
        <w:pStyle w:val="a4"/>
        <w:ind w:firstLine="720"/>
        <w:rPr>
          <w:rFonts w:ascii="Arial" w:hAnsi="Arial" w:cs="Arial"/>
          <w:color w:val="auto"/>
          <w:szCs w:val="24"/>
        </w:rPr>
      </w:pPr>
      <w:r w:rsidRPr="00667701">
        <w:rPr>
          <w:rFonts w:ascii="Arial" w:hAnsi="Arial" w:cs="Arial"/>
          <w:color w:val="auto"/>
          <w:szCs w:val="24"/>
        </w:rPr>
        <w:t>11.2.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в Україні законодавства.</w:t>
      </w:r>
    </w:p>
    <w:p w14:paraId="6A61014B" w14:textId="77777777" w:rsidR="00D555EF" w:rsidRPr="00667701" w:rsidRDefault="00D555EF">
      <w:pPr>
        <w:pStyle w:val="a4"/>
        <w:ind w:firstLine="720"/>
        <w:rPr>
          <w:rFonts w:ascii="Arial" w:hAnsi="Arial" w:cs="Arial"/>
          <w:color w:val="auto"/>
          <w:szCs w:val="24"/>
        </w:rPr>
      </w:pPr>
    </w:p>
    <w:p w14:paraId="17BE6DAF" w14:textId="6025280D" w:rsidR="00003BFF" w:rsidRPr="00655CB5" w:rsidRDefault="00F6031F">
      <w:pPr>
        <w:pStyle w:val="a4"/>
        <w:jc w:val="center"/>
        <w:rPr>
          <w:rFonts w:ascii="Arial" w:hAnsi="Arial" w:cs="Arial"/>
          <w:b/>
          <w:color w:val="auto"/>
          <w:szCs w:val="24"/>
          <w:lang w:val="ru-RU"/>
        </w:rPr>
      </w:pPr>
      <w:r w:rsidRPr="00AB3CEB">
        <w:rPr>
          <w:rFonts w:ascii="Arial" w:hAnsi="Arial" w:cs="Arial"/>
          <w:b/>
          <w:color w:val="auto"/>
          <w:szCs w:val="24"/>
        </w:rPr>
        <w:t>12. ДІЯ ДОГОВОРУ</w:t>
      </w:r>
      <w:r w:rsidR="00655CB5">
        <w:rPr>
          <w:rFonts w:ascii="Arial" w:hAnsi="Arial" w:cs="Arial"/>
          <w:b/>
          <w:color w:val="auto"/>
          <w:szCs w:val="24"/>
          <w:lang w:val="ru-RU"/>
        </w:rPr>
        <w:t xml:space="preserve"> </w:t>
      </w:r>
    </w:p>
    <w:p w14:paraId="6A85B1A0" w14:textId="77777777" w:rsidR="00D555EF" w:rsidRPr="00667701" w:rsidRDefault="00D555EF">
      <w:pPr>
        <w:pStyle w:val="a4"/>
        <w:jc w:val="center"/>
        <w:rPr>
          <w:rFonts w:ascii="Arial" w:hAnsi="Arial" w:cs="Arial"/>
          <w:b/>
          <w:color w:val="auto"/>
          <w:szCs w:val="24"/>
        </w:rPr>
      </w:pPr>
    </w:p>
    <w:p w14:paraId="1E89B278" w14:textId="77777777" w:rsidR="00AB3CEB" w:rsidRPr="0007498A" w:rsidRDefault="00F6031F" w:rsidP="00AB3CEB">
      <w:pPr>
        <w:pStyle w:val="11"/>
        <w:spacing w:line="240" w:lineRule="auto"/>
        <w:ind w:left="20" w:firstLine="700"/>
        <w:jc w:val="both"/>
        <w:rPr>
          <w:rStyle w:val="5"/>
          <w:rFonts w:ascii="Arial" w:hAnsi="Arial" w:cs="Arial"/>
          <w:sz w:val="24"/>
          <w:szCs w:val="24"/>
          <w:lang w:val="uk-UA"/>
        </w:rPr>
      </w:pPr>
      <w:r w:rsidRPr="0007498A">
        <w:rPr>
          <w:rFonts w:ascii="Arial" w:hAnsi="Arial" w:cs="Arial"/>
          <w:sz w:val="24"/>
          <w:szCs w:val="24"/>
        </w:rPr>
        <w:t xml:space="preserve">12.1. </w:t>
      </w:r>
      <w:r w:rsidR="00AB3CEB" w:rsidRPr="0007498A">
        <w:rPr>
          <w:rStyle w:val="5"/>
          <w:rFonts w:ascii="Arial" w:hAnsi="Arial" w:cs="Arial"/>
          <w:sz w:val="24"/>
          <w:szCs w:val="24"/>
        </w:rPr>
        <w:t>Цей Д</w:t>
      </w:r>
      <w:r w:rsidR="00AB3CEB" w:rsidRPr="0007498A">
        <w:rPr>
          <w:rStyle w:val="5"/>
          <w:rFonts w:ascii="Arial" w:hAnsi="Arial" w:cs="Arial"/>
          <w:sz w:val="24"/>
          <w:szCs w:val="24"/>
          <w:lang w:val="uk-UA"/>
        </w:rPr>
        <w:t>огов</w:t>
      </w:r>
      <w:r w:rsidR="00AB3CEB" w:rsidRPr="0007498A">
        <w:rPr>
          <w:rStyle w:val="5"/>
          <w:rFonts w:ascii="Arial" w:hAnsi="Arial" w:cs="Arial"/>
          <w:sz w:val="24"/>
          <w:szCs w:val="24"/>
        </w:rPr>
        <w:t>о</w:t>
      </w:r>
      <w:r w:rsidR="00AB3CEB" w:rsidRPr="0007498A">
        <w:rPr>
          <w:rStyle w:val="5"/>
          <w:rFonts w:ascii="Arial" w:hAnsi="Arial" w:cs="Arial"/>
          <w:sz w:val="24"/>
          <w:szCs w:val="24"/>
          <w:lang w:val="uk-UA"/>
        </w:rPr>
        <w:t xml:space="preserve">р набуває чинності, починаючи з дня його підписання, </w:t>
      </w:r>
    </w:p>
    <w:p w14:paraId="1E2CCCB5" w14:textId="4CB03262" w:rsidR="00AB3CEB" w:rsidRPr="00AB3CEB" w:rsidRDefault="00AB3CEB" w:rsidP="00AB3CEB">
      <w:pPr>
        <w:pStyle w:val="11"/>
        <w:spacing w:line="240" w:lineRule="auto"/>
        <w:ind w:left="20"/>
        <w:jc w:val="both"/>
        <w:rPr>
          <w:rStyle w:val="5"/>
          <w:rFonts w:ascii="Arial" w:hAnsi="Arial" w:cs="Arial"/>
          <w:sz w:val="24"/>
          <w:szCs w:val="24"/>
          <w:lang w:val="uk-UA"/>
        </w:rPr>
      </w:pPr>
      <w:r w:rsidRPr="0007498A">
        <w:rPr>
          <w:rStyle w:val="5"/>
          <w:rFonts w:ascii="Arial" w:hAnsi="Arial" w:cs="Arial"/>
          <w:sz w:val="24"/>
          <w:szCs w:val="24"/>
          <w:lang w:val="uk-UA"/>
        </w:rPr>
        <w:t>і діє до 31.12.20</w:t>
      </w:r>
      <w:r w:rsidRPr="0007498A">
        <w:rPr>
          <w:rStyle w:val="5"/>
          <w:rFonts w:ascii="Arial" w:hAnsi="Arial" w:cs="Arial"/>
          <w:sz w:val="24"/>
          <w:szCs w:val="24"/>
        </w:rPr>
        <w:t>25 р.</w:t>
      </w:r>
      <w:r w:rsidRPr="0007498A">
        <w:rPr>
          <w:rStyle w:val="5"/>
          <w:rFonts w:ascii="Arial" w:hAnsi="Arial" w:cs="Arial"/>
          <w:sz w:val="24"/>
          <w:szCs w:val="24"/>
          <w:lang w:val="uk-UA"/>
        </w:rPr>
        <w:t>, але в будь-якому випадку - до повного виконання Сторонами своїх зобов'язань за цим Договором.</w:t>
      </w:r>
    </w:p>
    <w:p w14:paraId="5117C775" w14:textId="4527AD36"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12.2. Закінчення строку цього Договору не звільняє Сторони від відповідальності за його порушення, яке мало місце під час дії цього Договору. </w:t>
      </w:r>
    </w:p>
    <w:p w14:paraId="184BB9EF"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12.3. Покупець має право розірвати цей Договір в односторонньому порядку, надіславши відповідне повідомлення Постачальнику, у наступних випадках: </w:t>
      </w:r>
    </w:p>
    <w:p w14:paraId="2C28C4EA"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прострочення терміну поставки Товару Постачальником більш ніж на 10 (десять) календарних днів.</w:t>
      </w:r>
    </w:p>
    <w:p w14:paraId="33171C9A"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 Постачальник у визначені строки не здійснює усунення виявлених недоліків (дефектів) Товару. </w:t>
      </w:r>
    </w:p>
    <w:p w14:paraId="18B10063"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щодо Постачальника  розпочато процедуру ліквідації.</w:t>
      </w:r>
    </w:p>
    <w:p w14:paraId="59689188"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По отриманню такого повідомлення про припинення дії Договору, Постачальник має вжити невідкладних заходів для  припинення поставки негайно та належним чином  та зробити все від нього залежне для зменшення витрат.</w:t>
      </w:r>
    </w:p>
    <w:p w14:paraId="1BA3F7C2" w14:textId="74248941" w:rsidR="00003BFF" w:rsidRDefault="00F6031F">
      <w:pPr>
        <w:pStyle w:val="a4"/>
        <w:ind w:firstLine="720"/>
        <w:rPr>
          <w:rFonts w:ascii="Arial" w:hAnsi="Arial" w:cs="Arial"/>
          <w:color w:val="auto"/>
          <w:szCs w:val="24"/>
        </w:rPr>
      </w:pPr>
      <w:r w:rsidRPr="00667701">
        <w:rPr>
          <w:rFonts w:ascii="Arial" w:hAnsi="Arial" w:cs="Arial"/>
          <w:color w:val="auto"/>
          <w:szCs w:val="24"/>
        </w:rPr>
        <w:t>При цьому Постачальник зобов’язаний повернути Покупцю перерахований авансовий платіж, що не буде підтверджений підписаними Сторонами видатковими накладними. Ні в якому випадку Покупець не відповідає за подальші збитки, в тому числі, але не обмежуючись втратою очікуваних прибутків, втратою бізнесу та втратою репутації фірми, що витікають або пов’язані з припиненням Покупцем дії Договору.</w:t>
      </w:r>
    </w:p>
    <w:p w14:paraId="38B27182" w14:textId="015AD3C6" w:rsidR="00733DBD" w:rsidRDefault="00733DBD">
      <w:pPr>
        <w:pStyle w:val="a4"/>
        <w:ind w:firstLine="720"/>
        <w:rPr>
          <w:rFonts w:ascii="Arial" w:hAnsi="Arial" w:cs="Arial"/>
          <w:color w:val="auto"/>
          <w:szCs w:val="24"/>
        </w:rPr>
      </w:pPr>
      <w:r w:rsidRPr="0007498A">
        <w:rPr>
          <w:rFonts w:ascii="Arial" w:hAnsi="Arial" w:cs="Arial"/>
          <w:color w:val="auto"/>
          <w:szCs w:val="24"/>
        </w:rPr>
        <w:t xml:space="preserve">12.4. </w:t>
      </w:r>
      <w:r w:rsidRPr="0007498A">
        <w:rPr>
          <w:rFonts w:ascii="Arial" w:hAnsi="Arial" w:cs="Arial" w:hint="eastAsia"/>
          <w:color w:val="auto"/>
          <w:szCs w:val="24"/>
        </w:rPr>
        <w:t>Якщо</w:t>
      </w:r>
      <w:r w:rsidRPr="0007498A">
        <w:rPr>
          <w:rFonts w:ascii="Arial" w:hAnsi="Arial" w:cs="Arial"/>
          <w:color w:val="auto"/>
          <w:szCs w:val="24"/>
        </w:rPr>
        <w:t xml:space="preserve"> </w:t>
      </w:r>
      <w:r w:rsidRPr="0007498A">
        <w:rPr>
          <w:rFonts w:ascii="Arial" w:hAnsi="Arial" w:cs="Arial" w:hint="eastAsia"/>
          <w:color w:val="auto"/>
          <w:szCs w:val="24"/>
        </w:rPr>
        <w:t>жодна</w:t>
      </w:r>
      <w:r w:rsidRPr="0007498A">
        <w:rPr>
          <w:rFonts w:ascii="Arial" w:hAnsi="Arial" w:cs="Arial"/>
          <w:color w:val="auto"/>
          <w:szCs w:val="24"/>
        </w:rPr>
        <w:t xml:space="preserve"> </w:t>
      </w:r>
      <w:r w:rsidRPr="0007498A">
        <w:rPr>
          <w:rFonts w:ascii="Arial" w:hAnsi="Arial" w:cs="Arial" w:hint="eastAsia"/>
          <w:color w:val="auto"/>
          <w:szCs w:val="24"/>
        </w:rPr>
        <w:t>із</w:t>
      </w:r>
      <w:r w:rsidRPr="0007498A">
        <w:rPr>
          <w:rFonts w:ascii="Arial" w:hAnsi="Arial" w:cs="Arial"/>
          <w:color w:val="auto"/>
          <w:szCs w:val="24"/>
        </w:rPr>
        <w:t xml:space="preserve"> </w:t>
      </w:r>
      <w:r w:rsidRPr="0007498A">
        <w:rPr>
          <w:rFonts w:ascii="Arial" w:hAnsi="Arial" w:cs="Arial" w:hint="eastAsia"/>
          <w:color w:val="auto"/>
          <w:szCs w:val="24"/>
        </w:rPr>
        <w:t>сторін</w:t>
      </w:r>
      <w:r w:rsidRPr="0007498A">
        <w:rPr>
          <w:rFonts w:ascii="Arial" w:hAnsi="Arial" w:cs="Arial"/>
          <w:color w:val="auto"/>
          <w:szCs w:val="24"/>
        </w:rPr>
        <w:t xml:space="preserve"> </w:t>
      </w:r>
      <w:r w:rsidRPr="0007498A">
        <w:rPr>
          <w:rFonts w:ascii="Arial" w:hAnsi="Arial" w:cs="Arial" w:hint="eastAsia"/>
          <w:color w:val="auto"/>
          <w:szCs w:val="24"/>
        </w:rPr>
        <w:t>до</w:t>
      </w:r>
      <w:r w:rsidRPr="0007498A">
        <w:rPr>
          <w:rFonts w:ascii="Arial" w:hAnsi="Arial" w:cs="Arial"/>
          <w:color w:val="auto"/>
          <w:szCs w:val="24"/>
        </w:rPr>
        <w:t xml:space="preserve"> </w:t>
      </w:r>
      <w:r w:rsidRPr="0007498A">
        <w:rPr>
          <w:rFonts w:ascii="Arial" w:hAnsi="Arial" w:cs="Arial" w:hint="eastAsia"/>
          <w:color w:val="auto"/>
          <w:szCs w:val="24"/>
        </w:rPr>
        <w:t>закінчення</w:t>
      </w:r>
      <w:r w:rsidRPr="0007498A">
        <w:rPr>
          <w:rFonts w:ascii="Arial" w:hAnsi="Arial" w:cs="Arial"/>
          <w:color w:val="auto"/>
          <w:szCs w:val="24"/>
        </w:rPr>
        <w:t xml:space="preserve"> </w:t>
      </w:r>
      <w:r w:rsidRPr="0007498A">
        <w:rPr>
          <w:rFonts w:ascii="Arial" w:hAnsi="Arial" w:cs="Arial" w:hint="eastAsia"/>
          <w:color w:val="auto"/>
          <w:szCs w:val="24"/>
        </w:rPr>
        <w:t>терміну</w:t>
      </w:r>
      <w:r w:rsidRPr="0007498A">
        <w:rPr>
          <w:rFonts w:ascii="Arial" w:hAnsi="Arial" w:cs="Arial"/>
          <w:color w:val="auto"/>
          <w:szCs w:val="24"/>
        </w:rPr>
        <w:t xml:space="preserve"> </w:t>
      </w:r>
      <w:r w:rsidRPr="0007498A">
        <w:rPr>
          <w:rFonts w:ascii="Arial" w:hAnsi="Arial" w:cs="Arial" w:hint="eastAsia"/>
          <w:color w:val="auto"/>
          <w:szCs w:val="24"/>
        </w:rPr>
        <w:t>дії</w:t>
      </w:r>
      <w:r w:rsidRPr="0007498A">
        <w:rPr>
          <w:rFonts w:ascii="Arial" w:hAnsi="Arial" w:cs="Arial"/>
          <w:color w:val="auto"/>
          <w:szCs w:val="24"/>
        </w:rPr>
        <w:t xml:space="preserve"> </w:t>
      </w:r>
      <w:r w:rsidRPr="0007498A">
        <w:rPr>
          <w:rFonts w:ascii="Arial" w:hAnsi="Arial" w:cs="Arial" w:hint="eastAsia"/>
          <w:color w:val="auto"/>
          <w:szCs w:val="24"/>
        </w:rPr>
        <w:t>договору</w:t>
      </w:r>
      <w:r w:rsidRPr="0007498A">
        <w:rPr>
          <w:rFonts w:ascii="Arial" w:hAnsi="Arial" w:cs="Arial"/>
          <w:color w:val="auto"/>
          <w:szCs w:val="24"/>
        </w:rPr>
        <w:t xml:space="preserve"> </w:t>
      </w:r>
      <w:r w:rsidRPr="0007498A">
        <w:rPr>
          <w:rFonts w:ascii="Arial" w:hAnsi="Arial" w:cs="Arial" w:hint="eastAsia"/>
          <w:color w:val="auto"/>
          <w:szCs w:val="24"/>
        </w:rPr>
        <w:t>не</w:t>
      </w:r>
      <w:r w:rsidRPr="0007498A">
        <w:rPr>
          <w:rFonts w:ascii="Arial" w:hAnsi="Arial" w:cs="Arial"/>
          <w:color w:val="auto"/>
          <w:szCs w:val="24"/>
        </w:rPr>
        <w:t xml:space="preserve"> </w:t>
      </w:r>
      <w:r w:rsidRPr="0007498A">
        <w:rPr>
          <w:rFonts w:ascii="Arial" w:hAnsi="Arial" w:cs="Arial" w:hint="eastAsia"/>
          <w:color w:val="auto"/>
          <w:szCs w:val="24"/>
        </w:rPr>
        <w:t>заявить</w:t>
      </w:r>
      <w:r w:rsidRPr="0007498A">
        <w:rPr>
          <w:rFonts w:ascii="Arial" w:hAnsi="Arial" w:cs="Arial"/>
          <w:color w:val="auto"/>
          <w:szCs w:val="24"/>
        </w:rPr>
        <w:t xml:space="preserve"> </w:t>
      </w:r>
      <w:r w:rsidRPr="0007498A">
        <w:rPr>
          <w:rFonts w:ascii="Arial" w:hAnsi="Arial" w:cs="Arial" w:hint="eastAsia"/>
          <w:color w:val="auto"/>
          <w:szCs w:val="24"/>
        </w:rPr>
        <w:t>в</w:t>
      </w:r>
      <w:r w:rsidRPr="0007498A">
        <w:rPr>
          <w:rFonts w:ascii="Arial" w:hAnsi="Arial" w:cs="Arial"/>
          <w:color w:val="auto"/>
          <w:szCs w:val="24"/>
        </w:rPr>
        <w:t xml:space="preserve"> </w:t>
      </w:r>
      <w:r w:rsidRPr="0007498A">
        <w:rPr>
          <w:rFonts w:ascii="Arial" w:hAnsi="Arial" w:cs="Arial" w:hint="eastAsia"/>
          <w:color w:val="auto"/>
          <w:szCs w:val="24"/>
        </w:rPr>
        <w:t>односторонньому</w:t>
      </w:r>
      <w:r w:rsidRPr="0007498A">
        <w:rPr>
          <w:rFonts w:ascii="Arial" w:hAnsi="Arial" w:cs="Arial"/>
          <w:color w:val="auto"/>
          <w:szCs w:val="24"/>
        </w:rPr>
        <w:t xml:space="preserve"> </w:t>
      </w:r>
      <w:r w:rsidRPr="0007498A">
        <w:rPr>
          <w:rFonts w:ascii="Arial" w:hAnsi="Arial" w:cs="Arial" w:hint="eastAsia"/>
          <w:color w:val="auto"/>
          <w:szCs w:val="24"/>
        </w:rPr>
        <w:t>порядку</w:t>
      </w:r>
      <w:r w:rsidRPr="0007498A">
        <w:rPr>
          <w:rFonts w:ascii="Arial" w:hAnsi="Arial" w:cs="Arial"/>
          <w:color w:val="auto"/>
          <w:szCs w:val="24"/>
        </w:rPr>
        <w:t xml:space="preserve"> </w:t>
      </w:r>
      <w:r w:rsidRPr="0007498A">
        <w:rPr>
          <w:rFonts w:ascii="Arial" w:hAnsi="Arial" w:cs="Arial" w:hint="eastAsia"/>
          <w:color w:val="auto"/>
          <w:szCs w:val="24"/>
        </w:rPr>
        <w:t>про</w:t>
      </w:r>
      <w:r w:rsidRPr="0007498A">
        <w:rPr>
          <w:rFonts w:ascii="Arial" w:hAnsi="Arial" w:cs="Arial"/>
          <w:color w:val="auto"/>
          <w:szCs w:val="24"/>
        </w:rPr>
        <w:t xml:space="preserve"> </w:t>
      </w:r>
      <w:r w:rsidRPr="0007498A">
        <w:rPr>
          <w:rFonts w:ascii="Arial" w:hAnsi="Arial" w:cs="Arial" w:hint="eastAsia"/>
          <w:color w:val="auto"/>
          <w:szCs w:val="24"/>
        </w:rPr>
        <w:t>його</w:t>
      </w:r>
      <w:r w:rsidRPr="0007498A">
        <w:rPr>
          <w:rFonts w:ascii="Arial" w:hAnsi="Arial" w:cs="Arial"/>
          <w:color w:val="auto"/>
          <w:szCs w:val="24"/>
        </w:rPr>
        <w:t xml:space="preserve"> </w:t>
      </w:r>
      <w:r w:rsidRPr="0007498A">
        <w:rPr>
          <w:rFonts w:ascii="Arial" w:hAnsi="Arial" w:cs="Arial" w:hint="eastAsia"/>
          <w:color w:val="auto"/>
          <w:szCs w:val="24"/>
        </w:rPr>
        <w:t>припинення</w:t>
      </w:r>
      <w:r w:rsidRPr="0007498A">
        <w:rPr>
          <w:rFonts w:ascii="Arial" w:hAnsi="Arial" w:cs="Arial"/>
          <w:color w:val="auto"/>
          <w:szCs w:val="24"/>
        </w:rPr>
        <w:t xml:space="preserve">, </w:t>
      </w:r>
      <w:r w:rsidRPr="0007498A">
        <w:rPr>
          <w:rFonts w:ascii="Arial" w:hAnsi="Arial" w:cs="Arial" w:hint="eastAsia"/>
          <w:color w:val="auto"/>
          <w:szCs w:val="24"/>
        </w:rPr>
        <w:t>договір</w:t>
      </w:r>
      <w:r w:rsidRPr="0007498A">
        <w:rPr>
          <w:rFonts w:ascii="Arial" w:hAnsi="Arial" w:cs="Arial"/>
          <w:color w:val="auto"/>
          <w:szCs w:val="24"/>
        </w:rPr>
        <w:t xml:space="preserve"> </w:t>
      </w:r>
      <w:r w:rsidRPr="0007498A">
        <w:rPr>
          <w:rFonts w:ascii="Arial" w:hAnsi="Arial" w:cs="Arial" w:hint="eastAsia"/>
          <w:color w:val="auto"/>
          <w:szCs w:val="24"/>
        </w:rPr>
        <w:t>вважається</w:t>
      </w:r>
      <w:r w:rsidRPr="0007498A">
        <w:rPr>
          <w:rFonts w:ascii="Arial" w:hAnsi="Arial" w:cs="Arial"/>
          <w:color w:val="auto"/>
          <w:szCs w:val="24"/>
        </w:rPr>
        <w:t xml:space="preserve"> </w:t>
      </w:r>
      <w:r w:rsidR="004031A6" w:rsidRPr="0007498A">
        <w:rPr>
          <w:rFonts w:ascii="Arial" w:hAnsi="Arial" w:cs="Arial" w:hint="eastAsia"/>
          <w:color w:val="auto"/>
          <w:szCs w:val="24"/>
        </w:rPr>
        <w:t>п</w:t>
      </w:r>
      <w:r w:rsidRPr="0007498A">
        <w:rPr>
          <w:rFonts w:ascii="Arial" w:hAnsi="Arial" w:cs="Arial" w:hint="eastAsia"/>
          <w:color w:val="auto"/>
          <w:szCs w:val="24"/>
        </w:rPr>
        <w:t>одовженим</w:t>
      </w:r>
      <w:r w:rsidRPr="0007498A">
        <w:rPr>
          <w:rFonts w:ascii="Arial" w:hAnsi="Arial" w:cs="Arial"/>
          <w:color w:val="auto"/>
          <w:szCs w:val="24"/>
        </w:rPr>
        <w:t xml:space="preserve"> </w:t>
      </w:r>
      <w:r w:rsidRPr="0007498A">
        <w:rPr>
          <w:rFonts w:ascii="Arial" w:hAnsi="Arial" w:cs="Arial" w:hint="eastAsia"/>
          <w:color w:val="auto"/>
          <w:szCs w:val="24"/>
        </w:rPr>
        <w:t>на</w:t>
      </w:r>
      <w:r w:rsidRPr="0007498A">
        <w:rPr>
          <w:rFonts w:ascii="Arial" w:hAnsi="Arial" w:cs="Arial"/>
          <w:color w:val="auto"/>
          <w:szCs w:val="24"/>
        </w:rPr>
        <w:t xml:space="preserve"> </w:t>
      </w:r>
      <w:r w:rsidRPr="0007498A">
        <w:rPr>
          <w:rFonts w:ascii="Arial" w:hAnsi="Arial" w:cs="Arial" w:hint="eastAsia"/>
          <w:color w:val="auto"/>
          <w:szCs w:val="24"/>
        </w:rPr>
        <w:t>тих</w:t>
      </w:r>
      <w:r w:rsidRPr="0007498A">
        <w:rPr>
          <w:rFonts w:ascii="Arial" w:hAnsi="Arial" w:cs="Arial"/>
          <w:color w:val="auto"/>
          <w:szCs w:val="24"/>
        </w:rPr>
        <w:t xml:space="preserve"> </w:t>
      </w:r>
      <w:r w:rsidRPr="0007498A">
        <w:rPr>
          <w:rFonts w:ascii="Arial" w:hAnsi="Arial" w:cs="Arial" w:hint="eastAsia"/>
          <w:color w:val="auto"/>
          <w:szCs w:val="24"/>
        </w:rPr>
        <w:t>же</w:t>
      </w:r>
      <w:r w:rsidRPr="0007498A">
        <w:rPr>
          <w:rFonts w:ascii="Arial" w:hAnsi="Arial" w:cs="Arial"/>
          <w:color w:val="auto"/>
          <w:szCs w:val="24"/>
        </w:rPr>
        <w:t xml:space="preserve"> </w:t>
      </w:r>
      <w:r w:rsidRPr="0007498A">
        <w:rPr>
          <w:rFonts w:ascii="Arial" w:hAnsi="Arial" w:cs="Arial" w:hint="eastAsia"/>
          <w:color w:val="auto"/>
          <w:szCs w:val="24"/>
        </w:rPr>
        <w:t>умовах</w:t>
      </w:r>
      <w:r w:rsidRPr="0007498A">
        <w:rPr>
          <w:rFonts w:ascii="Arial" w:hAnsi="Arial" w:cs="Arial"/>
          <w:color w:val="auto"/>
          <w:szCs w:val="24"/>
        </w:rPr>
        <w:t xml:space="preserve"> </w:t>
      </w:r>
      <w:r w:rsidRPr="0007498A">
        <w:rPr>
          <w:rFonts w:ascii="Arial" w:hAnsi="Arial" w:cs="Arial" w:hint="eastAsia"/>
          <w:color w:val="auto"/>
          <w:szCs w:val="24"/>
        </w:rPr>
        <w:t>на</w:t>
      </w:r>
      <w:r w:rsidRPr="0007498A">
        <w:rPr>
          <w:rFonts w:ascii="Arial" w:hAnsi="Arial" w:cs="Arial"/>
          <w:color w:val="auto"/>
          <w:szCs w:val="24"/>
        </w:rPr>
        <w:t xml:space="preserve"> </w:t>
      </w:r>
      <w:r w:rsidRPr="0007498A">
        <w:rPr>
          <w:rFonts w:ascii="Arial" w:hAnsi="Arial" w:cs="Arial" w:hint="eastAsia"/>
          <w:color w:val="auto"/>
          <w:szCs w:val="24"/>
        </w:rPr>
        <w:t>наступний</w:t>
      </w:r>
      <w:r w:rsidRPr="0007498A">
        <w:rPr>
          <w:rFonts w:ascii="Arial" w:hAnsi="Arial" w:cs="Arial"/>
          <w:color w:val="auto"/>
          <w:szCs w:val="24"/>
        </w:rPr>
        <w:t xml:space="preserve"> </w:t>
      </w:r>
      <w:r w:rsidRPr="0007498A">
        <w:rPr>
          <w:rFonts w:ascii="Arial" w:hAnsi="Arial" w:cs="Arial" w:hint="eastAsia"/>
          <w:color w:val="auto"/>
          <w:szCs w:val="24"/>
        </w:rPr>
        <w:t>календарний</w:t>
      </w:r>
      <w:r w:rsidRPr="0007498A">
        <w:rPr>
          <w:rFonts w:ascii="Arial" w:hAnsi="Arial" w:cs="Arial"/>
          <w:color w:val="auto"/>
          <w:szCs w:val="24"/>
        </w:rPr>
        <w:t xml:space="preserve"> </w:t>
      </w:r>
      <w:r w:rsidRPr="0007498A">
        <w:rPr>
          <w:rFonts w:ascii="Arial" w:hAnsi="Arial" w:cs="Arial" w:hint="eastAsia"/>
          <w:color w:val="auto"/>
          <w:szCs w:val="24"/>
        </w:rPr>
        <w:t>рік</w:t>
      </w:r>
      <w:r w:rsidRPr="0007498A">
        <w:rPr>
          <w:rFonts w:ascii="Arial" w:hAnsi="Arial" w:cs="Arial"/>
          <w:color w:val="auto"/>
          <w:szCs w:val="24"/>
        </w:rPr>
        <w:t xml:space="preserve">. </w:t>
      </w:r>
    </w:p>
    <w:p w14:paraId="5860892C" w14:textId="77777777" w:rsidR="00D555EF" w:rsidRPr="00667701" w:rsidRDefault="00D555EF">
      <w:pPr>
        <w:pStyle w:val="a4"/>
        <w:ind w:firstLine="720"/>
        <w:rPr>
          <w:rFonts w:ascii="Arial" w:hAnsi="Arial" w:cs="Arial"/>
          <w:color w:val="auto"/>
          <w:szCs w:val="24"/>
        </w:rPr>
      </w:pPr>
    </w:p>
    <w:p w14:paraId="7C648FC9" w14:textId="0A7B406B" w:rsidR="00003BFF" w:rsidRDefault="00F6031F">
      <w:pPr>
        <w:pStyle w:val="a4"/>
        <w:jc w:val="center"/>
        <w:rPr>
          <w:rFonts w:ascii="Arial" w:hAnsi="Arial" w:cs="Arial"/>
          <w:b/>
          <w:color w:val="auto"/>
          <w:szCs w:val="24"/>
        </w:rPr>
      </w:pPr>
      <w:r w:rsidRPr="00667701">
        <w:rPr>
          <w:rFonts w:ascii="Arial" w:hAnsi="Arial" w:cs="Arial"/>
          <w:b/>
          <w:color w:val="auto"/>
          <w:szCs w:val="24"/>
        </w:rPr>
        <w:t>13. ПРИКІНЦЕВІ ПОЛОЖЕННЯ</w:t>
      </w:r>
    </w:p>
    <w:p w14:paraId="3562FDC5" w14:textId="77777777" w:rsidR="00D555EF" w:rsidRPr="00667701" w:rsidRDefault="00D555EF">
      <w:pPr>
        <w:pStyle w:val="a4"/>
        <w:jc w:val="center"/>
        <w:rPr>
          <w:rFonts w:ascii="Arial" w:hAnsi="Arial" w:cs="Arial"/>
          <w:b/>
          <w:color w:val="auto"/>
          <w:szCs w:val="24"/>
        </w:rPr>
      </w:pPr>
    </w:p>
    <w:p w14:paraId="38ED08B5"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13.1. На момент укладення цього Договору Постачальник та Покупець є платниками </w:t>
      </w:r>
      <w:r w:rsidRPr="00667701">
        <w:rPr>
          <w:rFonts w:ascii="Arial" w:hAnsi="Arial" w:cs="Arial"/>
          <w:bCs/>
          <w:color w:val="auto"/>
          <w:szCs w:val="24"/>
        </w:rPr>
        <w:t>податку на прибуток підприємств на загальних умовах</w:t>
      </w:r>
      <w:r w:rsidRPr="00667701">
        <w:rPr>
          <w:rFonts w:ascii="Arial" w:hAnsi="Arial" w:cs="Arial"/>
          <w:color w:val="auto"/>
          <w:szCs w:val="24"/>
        </w:rPr>
        <w:t xml:space="preserve">. </w:t>
      </w:r>
    </w:p>
    <w:p w14:paraId="7873D6CD" w14:textId="77777777" w:rsidR="00003BFF" w:rsidRPr="00667701" w:rsidRDefault="00F6031F">
      <w:pPr>
        <w:pStyle w:val="a4"/>
        <w:ind w:firstLine="720"/>
        <w:rPr>
          <w:rFonts w:ascii="Arial" w:hAnsi="Arial" w:cs="Arial"/>
          <w:color w:val="auto"/>
          <w:szCs w:val="24"/>
        </w:rPr>
      </w:pPr>
      <w:r w:rsidRPr="00667701">
        <w:rPr>
          <w:rFonts w:ascii="Arial" w:hAnsi="Arial" w:cs="Arial"/>
          <w:color w:val="auto"/>
          <w:szCs w:val="24"/>
        </w:rPr>
        <w:t xml:space="preserve">13.2.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w:t>
      </w:r>
      <w:r w:rsidRPr="00667701">
        <w:rPr>
          <w:rFonts w:ascii="Arial" w:hAnsi="Arial" w:cs="Arial"/>
          <w:color w:val="auto"/>
          <w:szCs w:val="24"/>
        </w:rPr>
        <w:lastRenderedPageBreak/>
        <w:t>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14:paraId="0F046884" w14:textId="31AE518C" w:rsidR="00003BFF" w:rsidRDefault="00F6031F">
      <w:pPr>
        <w:pStyle w:val="a4"/>
        <w:ind w:firstLine="720"/>
        <w:rPr>
          <w:rFonts w:ascii="Arial" w:hAnsi="Arial" w:cs="Arial"/>
          <w:color w:val="auto"/>
          <w:szCs w:val="24"/>
        </w:rPr>
      </w:pPr>
      <w:r w:rsidRPr="00667701">
        <w:rPr>
          <w:rFonts w:ascii="Arial" w:hAnsi="Arial" w:cs="Arial"/>
          <w:color w:val="auto"/>
          <w:szCs w:val="24"/>
        </w:rPr>
        <w:t>13.3.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077B3FAE" w14:textId="77777777" w:rsidR="00D555EF" w:rsidRPr="00667701" w:rsidRDefault="00D555EF">
      <w:pPr>
        <w:pStyle w:val="a4"/>
        <w:ind w:firstLine="720"/>
        <w:rPr>
          <w:rFonts w:ascii="Arial" w:hAnsi="Arial" w:cs="Arial"/>
          <w:color w:val="auto"/>
          <w:szCs w:val="24"/>
        </w:rPr>
      </w:pPr>
    </w:p>
    <w:p w14:paraId="372A551D" w14:textId="77777777" w:rsidR="00003BFF" w:rsidRPr="00667701" w:rsidRDefault="00F6031F">
      <w:pPr>
        <w:pStyle w:val="a4"/>
        <w:jc w:val="center"/>
        <w:rPr>
          <w:rFonts w:ascii="Arial" w:hAnsi="Arial" w:cs="Arial"/>
          <w:b/>
          <w:bCs/>
          <w:color w:val="auto"/>
          <w:szCs w:val="24"/>
        </w:rPr>
      </w:pPr>
      <w:r w:rsidRPr="00667701">
        <w:rPr>
          <w:rFonts w:ascii="Arial" w:hAnsi="Arial" w:cs="Arial"/>
          <w:b/>
          <w:bCs/>
          <w:color w:val="auto"/>
          <w:szCs w:val="24"/>
        </w:rPr>
        <w:t>14. Місцезнаходження та реквізити Сторін</w:t>
      </w:r>
    </w:p>
    <w:p w14:paraId="6E10061C" w14:textId="77777777" w:rsidR="00003BFF" w:rsidRPr="00667701" w:rsidRDefault="00003BFF">
      <w:pPr>
        <w:pStyle w:val="a4"/>
        <w:jc w:val="center"/>
        <w:rPr>
          <w:rFonts w:ascii="Arial" w:hAnsi="Arial" w:cs="Arial"/>
          <w:b/>
          <w:bCs/>
          <w:color w:val="auto"/>
          <w:szCs w:val="24"/>
        </w:rPr>
      </w:pPr>
    </w:p>
    <w:tbl>
      <w:tblPr>
        <w:tblStyle w:val="ad"/>
        <w:tblW w:w="10206" w:type="dxa"/>
        <w:tblLayout w:type="fixed"/>
        <w:tblLook w:val="04A0" w:firstRow="1" w:lastRow="0" w:firstColumn="1" w:lastColumn="0" w:noHBand="0" w:noVBand="1"/>
      </w:tblPr>
      <w:tblGrid>
        <w:gridCol w:w="5094"/>
        <w:gridCol w:w="5112"/>
      </w:tblGrid>
      <w:tr w:rsidR="00003BFF" w:rsidRPr="00667701" w14:paraId="3C000888" w14:textId="77777777">
        <w:tc>
          <w:tcPr>
            <w:tcW w:w="5094" w:type="dxa"/>
            <w:tcBorders>
              <w:top w:val="nil"/>
              <w:left w:val="nil"/>
              <w:bottom w:val="nil"/>
              <w:right w:val="nil"/>
            </w:tcBorders>
          </w:tcPr>
          <w:p w14:paraId="77C7526F" w14:textId="77777777" w:rsidR="00003BFF" w:rsidRPr="00667701" w:rsidRDefault="00F6031F">
            <w:pPr>
              <w:pStyle w:val="a4"/>
              <w:jc w:val="center"/>
              <w:rPr>
                <w:rFonts w:ascii="Arial" w:hAnsi="Arial" w:cs="Arial"/>
                <w:b/>
                <w:bCs/>
                <w:color w:val="000000" w:themeColor="text1"/>
                <w:szCs w:val="24"/>
              </w:rPr>
            </w:pPr>
            <w:r w:rsidRPr="00667701">
              <w:rPr>
                <w:rFonts w:ascii="Arial" w:hAnsi="Arial" w:cs="Arial"/>
                <w:b/>
                <w:color w:val="000000" w:themeColor="text1"/>
                <w:szCs w:val="24"/>
                <w:lang w:eastAsia="ar-SA"/>
              </w:rPr>
              <w:t>«ПОКУПЕЦЬ»</w:t>
            </w:r>
          </w:p>
        </w:tc>
        <w:tc>
          <w:tcPr>
            <w:tcW w:w="5111" w:type="dxa"/>
            <w:tcBorders>
              <w:top w:val="nil"/>
              <w:left w:val="nil"/>
              <w:bottom w:val="nil"/>
              <w:right w:val="nil"/>
            </w:tcBorders>
          </w:tcPr>
          <w:p w14:paraId="34B26CAD" w14:textId="77777777" w:rsidR="00003BFF" w:rsidRPr="00667701" w:rsidRDefault="00F6031F">
            <w:pPr>
              <w:pStyle w:val="a4"/>
              <w:jc w:val="center"/>
              <w:rPr>
                <w:rFonts w:ascii="Arial" w:hAnsi="Arial" w:cs="Arial"/>
                <w:b/>
                <w:bCs/>
                <w:color w:val="auto"/>
                <w:szCs w:val="24"/>
              </w:rPr>
            </w:pPr>
            <w:r w:rsidRPr="00667701">
              <w:rPr>
                <w:rFonts w:ascii="Arial" w:hAnsi="Arial" w:cs="Arial"/>
                <w:b/>
                <w:color w:val="auto"/>
                <w:szCs w:val="24"/>
                <w:lang w:eastAsia="ar-SA"/>
              </w:rPr>
              <w:t>«ПОСТАЧАЛЬНИК»</w:t>
            </w:r>
          </w:p>
        </w:tc>
      </w:tr>
      <w:tr w:rsidR="00003BFF" w:rsidRPr="009B75AC" w14:paraId="08B812F7" w14:textId="77777777">
        <w:tc>
          <w:tcPr>
            <w:tcW w:w="5094" w:type="dxa"/>
            <w:tcBorders>
              <w:top w:val="nil"/>
              <w:left w:val="nil"/>
              <w:bottom w:val="nil"/>
              <w:right w:val="nil"/>
            </w:tcBorders>
          </w:tcPr>
          <w:p w14:paraId="7E96DC88" w14:textId="5A57C703" w:rsidR="00003BFF" w:rsidRPr="00CA3A0C" w:rsidRDefault="00CA3A0C">
            <w:pPr>
              <w:rPr>
                <w:rFonts w:ascii="Arial" w:hAnsi="Arial" w:cs="Arial"/>
                <w:b/>
                <w:bCs/>
                <w:w w:val="90"/>
                <w:szCs w:val="24"/>
                <w:lang w:val="uk-UA" w:eastAsia="ar-SA"/>
              </w:rPr>
            </w:pPr>
            <w:r w:rsidRPr="00CA3A0C">
              <w:rPr>
                <w:rFonts w:ascii="Arial" w:hAnsi="Arial" w:cs="Arial"/>
                <w:b/>
                <w:bCs/>
                <w:szCs w:val="24"/>
                <w:lang w:val="uk-UA"/>
              </w:rPr>
              <w:t>АТ</w:t>
            </w:r>
            <w:r w:rsidR="009B75AC" w:rsidRPr="00CA3A0C">
              <w:rPr>
                <w:rFonts w:ascii="Arial" w:hAnsi="Arial" w:cs="Arial"/>
                <w:b/>
                <w:bCs/>
                <w:szCs w:val="24"/>
                <w:lang w:val="uk-UA"/>
              </w:rPr>
              <w:t xml:space="preserve"> «</w:t>
            </w:r>
            <w:r w:rsidR="00D522D2" w:rsidRPr="00CA3A0C">
              <w:rPr>
                <w:rFonts w:ascii="Arial" w:hAnsi="Arial" w:cs="Arial"/>
                <w:b/>
                <w:bCs/>
                <w:szCs w:val="24"/>
                <w:lang w:val="uk-UA"/>
              </w:rPr>
              <w:t>Рог</w:t>
            </w:r>
            <w:r w:rsidR="00D71474" w:rsidRPr="00CA3A0C">
              <w:rPr>
                <w:rFonts w:ascii="Arial" w:hAnsi="Arial" w:cs="Arial"/>
                <w:b/>
                <w:bCs/>
                <w:szCs w:val="24"/>
                <w:lang w:val="uk-UA"/>
              </w:rPr>
              <w:t>и</w:t>
            </w:r>
            <w:r w:rsidR="00D522D2" w:rsidRPr="00CA3A0C">
              <w:rPr>
                <w:rFonts w:ascii="Arial" w:hAnsi="Arial" w:cs="Arial"/>
                <w:b/>
                <w:bCs/>
                <w:szCs w:val="24"/>
                <w:lang w:val="uk-UA"/>
              </w:rPr>
              <w:t xml:space="preserve"> та Копита</w:t>
            </w:r>
            <w:r w:rsidR="009B75AC" w:rsidRPr="00CA3A0C">
              <w:rPr>
                <w:rFonts w:ascii="Arial" w:hAnsi="Arial" w:cs="Arial"/>
                <w:b/>
                <w:bCs/>
                <w:szCs w:val="24"/>
                <w:lang w:val="uk-UA"/>
              </w:rPr>
              <w:t>»</w:t>
            </w:r>
          </w:p>
          <w:p w14:paraId="7C9738DA" w14:textId="77777777" w:rsidR="00003BFF" w:rsidRPr="009F5AF3" w:rsidRDefault="00003BFF">
            <w:pPr>
              <w:rPr>
                <w:rFonts w:ascii="Arial" w:hAnsi="Arial" w:cs="Arial"/>
                <w:b/>
                <w:color w:val="000000" w:themeColor="text1"/>
                <w:w w:val="90"/>
                <w:sz w:val="22"/>
                <w:szCs w:val="22"/>
                <w:lang w:val="uk-UA" w:eastAsia="ar-SA"/>
              </w:rPr>
            </w:pPr>
          </w:p>
          <w:p w14:paraId="7E25D475" w14:textId="127A0C23" w:rsidR="00003BFF" w:rsidRPr="009F5AF3" w:rsidRDefault="00D522D2" w:rsidP="004B294A">
            <w:pPr>
              <w:rPr>
                <w:rFonts w:ascii="Arial" w:hAnsi="Arial" w:cs="Arial"/>
                <w:color w:val="000000" w:themeColor="text1"/>
                <w:w w:val="90"/>
                <w:sz w:val="22"/>
                <w:szCs w:val="22"/>
                <w:lang w:val="uk-UA" w:eastAsia="ar-SA"/>
              </w:rPr>
            </w:pPr>
            <w:r>
              <w:rPr>
                <w:rFonts w:ascii="Arial" w:hAnsi="Arial" w:cs="Arial"/>
                <w:color w:val="000000" w:themeColor="text1"/>
                <w:w w:val="90"/>
                <w:sz w:val="22"/>
                <w:szCs w:val="22"/>
                <w:lang w:val="uk-UA" w:eastAsia="ar-SA"/>
              </w:rPr>
              <w:t>90</w:t>
            </w:r>
            <w:r w:rsidR="004B294A">
              <w:rPr>
                <w:rFonts w:ascii="Arial" w:hAnsi="Arial" w:cs="Arial"/>
                <w:color w:val="000000" w:themeColor="text1"/>
                <w:w w:val="90"/>
                <w:sz w:val="22"/>
                <w:szCs w:val="22"/>
                <w:lang w:val="uk-UA" w:eastAsia="ar-SA"/>
              </w:rPr>
              <w:t xml:space="preserve">000, </w:t>
            </w:r>
            <w:r w:rsidR="00CA3A0C" w:rsidRPr="009F5AF3">
              <w:rPr>
                <w:rFonts w:ascii="Arial" w:eastAsiaTheme="minorHAnsi" w:hAnsi="Arial" w:cs="Arial"/>
                <w:sz w:val="22"/>
                <w:szCs w:val="22"/>
                <w:lang w:val="ru-RU" w:eastAsia="en-US"/>
              </w:rPr>
              <w:t>, Україна,</w:t>
            </w:r>
            <w:r w:rsidR="00CA3A0C">
              <w:rPr>
                <w:rFonts w:ascii="Arial" w:eastAsiaTheme="minorHAnsi" w:hAnsi="Arial" w:cs="Arial"/>
                <w:sz w:val="22"/>
                <w:szCs w:val="22"/>
                <w:lang w:val="ru-RU" w:eastAsia="en-US"/>
              </w:rPr>
              <w:t xml:space="preserve"> </w:t>
            </w:r>
            <w:r w:rsidR="004B294A">
              <w:rPr>
                <w:rFonts w:ascii="Arial" w:hAnsi="Arial" w:cs="Arial"/>
                <w:color w:val="000000" w:themeColor="text1"/>
                <w:w w:val="90"/>
                <w:sz w:val="22"/>
                <w:szCs w:val="22"/>
                <w:lang w:val="uk-UA" w:eastAsia="ar-SA"/>
              </w:rPr>
              <w:t>м</w:t>
            </w:r>
            <w:r w:rsidR="00F6031F" w:rsidRPr="009F5AF3">
              <w:rPr>
                <w:rFonts w:ascii="Arial" w:hAnsi="Arial" w:cs="Arial"/>
                <w:color w:val="000000" w:themeColor="text1"/>
                <w:w w:val="90"/>
                <w:sz w:val="22"/>
                <w:szCs w:val="22"/>
                <w:lang w:val="uk-UA" w:eastAsia="ar-SA"/>
              </w:rPr>
              <w:t xml:space="preserve">. </w:t>
            </w:r>
            <w:r>
              <w:rPr>
                <w:rFonts w:ascii="Arial" w:hAnsi="Arial" w:cs="Arial"/>
                <w:color w:val="000000" w:themeColor="text1"/>
                <w:w w:val="90"/>
                <w:sz w:val="22"/>
                <w:szCs w:val="22"/>
                <w:lang w:val="uk-UA" w:eastAsia="ar-SA"/>
              </w:rPr>
              <w:t>Чумацький Шлях</w:t>
            </w:r>
            <w:r w:rsidR="00F6031F" w:rsidRPr="009F5AF3">
              <w:rPr>
                <w:rFonts w:ascii="Arial" w:hAnsi="Arial" w:cs="Arial"/>
                <w:color w:val="000000" w:themeColor="text1"/>
                <w:w w:val="90"/>
                <w:sz w:val="22"/>
                <w:szCs w:val="22"/>
                <w:lang w:val="uk-UA" w:eastAsia="ar-SA"/>
              </w:rPr>
              <w:t>.</w:t>
            </w:r>
          </w:p>
          <w:p w14:paraId="0C548B23" w14:textId="6C740FA2" w:rsidR="00003BFF" w:rsidRPr="009F5AF3" w:rsidRDefault="00F6031F">
            <w:pPr>
              <w:rPr>
                <w:rFonts w:ascii="Arial" w:hAnsi="Arial" w:cs="Arial"/>
                <w:color w:val="000000" w:themeColor="text1"/>
                <w:w w:val="90"/>
                <w:sz w:val="22"/>
                <w:szCs w:val="22"/>
                <w:lang w:val="uk-UA" w:eastAsia="ar-SA"/>
              </w:rPr>
            </w:pPr>
            <w:r w:rsidRPr="009F5AF3">
              <w:rPr>
                <w:rFonts w:ascii="Arial" w:hAnsi="Arial" w:cs="Arial"/>
                <w:color w:val="000000" w:themeColor="text1"/>
                <w:w w:val="90"/>
                <w:sz w:val="22"/>
                <w:szCs w:val="22"/>
                <w:lang w:val="uk-UA" w:eastAsia="ar-SA"/>
              </w:rPr>
              <w:t xml:space="preserve">Р/р </w:t>
            </w:r>
            <w:r w:rsidRPr="009F5AF3">
              <w:rPr>
                <w:rFonts w:ascii="Arial" w:hAnsi="Arial" w:cs="Arial"/>
                <w:color w:val="000000" w:themeColor="text1"/>
                <w:w w:val="90"/>
                <w:sz w:val="22"/>
                <w:szCs w:val="22"/>
                <w:lang w:eastAsia="ar-SA"/>
              </w:rPr>
              <w:t>UA</w:t>
            </w:r>
            <w:r w:rsidR="004B294A">
              <w:rPr>
                <w:rFonts w:ascii="Arial" w:hAnsi="Arial" w:cs="Arial"/>
                <w:color w:val="000000" w:themeColor="text1"/>
                <w:w w:val="90"/>
                <w:sz w:val="22"/>
                <w:szCs w:val="22"/>
                <w:lang w:val="uk-UA" w:eastAsia="ar-SA"/>
              </w:rPr>
              <w:t>0</w:t>
            </w:r>
            <w:r w:rsidR="00D522D2">
              <w:rPr>
                <w:rFonts w:ascii="Arial" w:hAnsi="Arial" w:cs="Arial"/>
                <w:color w:val="000000" w:themeColor="text1"/>
                <w:w w:val="90"/>
                <w:sz w:val="22"/>
                <w:szCs w:val="22"/>
                <w:lang w:val="uk-UA" w:eastAsia="ar-SA"/>
              </w:rPr>
              <w:t>001234567890</w:t>
            </w:r>
          </w:p>
          <w:p w14:paraId="226A704B" w14:textId="3BF9F60D" w:rsidR="00003BFF" w:rsidRPr="009F5AF3" w:rsidRDefault="00F6031F">
            <w:pPr>
              <w:rPr>
                <w:rFonts w:ascii="Arial" w:hAnsi="Arial" w:cs="Arial"/>
                <w:color w:val="000000" w:themeColor="text1"/>
                <w:w w:val="90"/>
                <w:sz w:val="22"/>
                <w:szCs w:val="22"/>
                <w:lang w:val="uk-UA" w:eastAsia="ar-SA"/>
              </w:rPr>
            </w:pPr>
            <w:r w:rsidRPr="009F5AF3">
              <w:rPr>
                <w:rFonts w:ascii="Arial" w:hAnsi="Arial" w:cs="Arial"/>
                <w:color w:val="000000" w:themeColor="text1"/>
                <w:w w:val="90"/>
                <w:sz w:val="22"/>
                <w:szCs w:val="22"/>
                <w:lang w:val="uk-UA" w:eastAsia="ar-SA"/>
              </w:rPr>
              <w:t xml:space="preserve">у </w:t>
            </w:r>
            <w:r w:rsidR="00D522D2">
              <w:rPr>
                <w:rFonts w:ascii="Arial" w:hAnsi="Arial" w:cs="Arial"/>
                <w:color w:val="000000" w:themeColor="text1"/>
                <w:w w:val="90"/>
                <w:sz w:val="22"/>
                <w:szCs w:val="22"/>
                <w:lang w:val="uk-UA" w:eastAsia="ar-SA"/>
              </w:rPr>
              <w:t>КБ</w:t>
            </w:r>
            <w:r w:rsidRPr="009F5AF3">
              <w:rPr>
                <w:rFonts w:ascii="Arial" w:hAnsi="Arial" w:cs="Arial"/>
                <w:color w:val="000000" w:themeColor="text1"/>
                <w:w w:val="90"/>
                <w:sz w:val="22"/>
                <w:szCs w:val="22"/>
                <w:lang w:val="uk-UA" w:eastAsia="ar-SA"/>
              </w:rPr>
              <w:t xml:space="preserve"> «</w:t>
            </w:r>
            <w:r w:rsidR="00D522D2">
              <w:rPr>
                <w:rFonts w:ascii="Arial" w:hAnsi="Arial" w:cs="Arial"/>
                <w:color w:val="000000" w:themeColor="text1"/>
                <w:w w:val="90"/>
                <w:sz w:val="22"/>
                <w:szCs w:val="22"/>
                <w:lang w:val="uk-UA" w:eastAsia="ar-SA"/>
              </w:rPr>
              <w:t>3 л</w:t>
            </w:r>
            <w:r w:rsidR="00D522D2">
              <w:rPr>
                <w:rFonts w:ascii="Arial" w:hAnsi="Arial" w:cs="Arial"/>
                <w:color w:val="000000" w:themeColor="text1"/>
                <w:w w:val="90"/>
                <w:sz w:val="22"/>
                <w:szCs w:val="22"/>
                <w:lang w:eastAsia="ar-SA"/>
              </w:rPr>
              <w:t>i</w:t>
            </w:r>
            <w:r w:rsidR="00D522D2">
              <w:rPr>
                <w:rFonts w:ascii="Arial" w:hAnsi="Arial" w:cs="Arial"/>
                <w:color w:val="000000" w:themeColor="text1"/>
                <w:w w:val="90"/>
                <w:sz w:val="22"/>
                <w:szCs w:val="22"/>
                <w:lang w:val="ru-RU" w:eastAsia="ar-SA"/>
              </w:rPr>
              <w:t>три банка</w:t>
            </w:r>
            <w:r w:rsidRPr="009F5AF3">
              <w:rPr>
                <w:rFonts w:ascii="Arial" w:hAnsi="Arial" w:cs="Arial"/>
                <w:color w:val="000000" w:themeColor="text1"/>
                <w:w w:val="90"/>
                <w:sz w:val="22"/>
                <w:szCs w:val="22"/>
                <w:lang w:val="uk-UA" w:eastAsia="ar-SA"/>
              </w:rPr>
              <w:t xml:space="preserve">» </w:t>
            </w:r>
          </w:p>
          <w:p w14:paraId="6862B806" w14:textId="22DBCAC8" w:rsidR="00003BFF" w:rsidRPr="009F5AF3" w:rsidRDefault="00F6031F">
            <w:pPr>
              <w:rPr>
                <w:rFonts w:ascii="Arial" w:hAnsi="Arial" w:cs="Arial"/>
                <w:color w:val="000000" w:themeColor="text1"/>
                <w:w w:val="90"/>
                <w:sz w:val="22"/>
                <w:szCs w:val="22"/>
                <w:lang w:val="uk-UA" w:eastAsia="ar-SA"/>
              </w:rPr>
            </w:pPr>
            <w:r w:rsidRPr="009F5AF3">
              <w:rPr>
                <w:rFonts w:ascii="Arial" w:hAnsi="Arial" w:cs="Arial"/>
                <w:color w:val="000000" w:themeColor="text1"/>
                <w:w w:val="90"/>
                <w:sz w:val="22"/>
                <w:szCs w:val="22"/>
                <w:lang w:val="uk-UA" w:eastAsia="ar-SA"/>
              </w:rPr>
              <w:t xml:space="preserve"> МФО </w:t>
            </w:r>
            <w:r w:rsidR="00D522D2">
              <w:rPr>
                <w:rFonts w:ascii="Arial" w:hAnsi="Arial" w:cs="Arial"/>
                <w:color w:val="000000" w:themeColor="text1"/>
                <w:w w:val="90"/>
                <w:sz w:val="22"/>
                <w:szCs w:val="22"/>
                <w:lang w:val="uk-UA" w:eastAsia="ar-SA"/>
              </w:rPr>
              <w:t>999999</w:t>
            </w:r>
            <w:r w:rsidRPr="009F5AF3">
              <w:rPr>
                <w:rFonts w:ascii="Arial" w:hAnsi="Arial" w:cs="Arial"/>
                <w:color w:val="000000" w:themeColor="text1"/>
                <w:w w:val="90"/>
                <w:sz w:val="22"/>
                <w:szCs w:val="22"/>
                <w:lang w:val="uk-UA" w:eastAsia="ar-SA"/>
              </w:rPr>
              <w:t>,</w:t>
            </w:r>
          </w:p>
          <w:p w14:paraId="42F97037" w14:textId="06D77728" w:rsidR="006A00C1" w:rsidRPr="009F5AF3" w:rsidRDefault="00F6031F">
            <w:pPr>
              <w:rPr>
                <w:rFonts w:ascii="Arial" w:hAnsi="Arial" w:cs="Arial"/>
                <w:color w:val="000000" w:themeColor="text1"/>
                <w:w w:val="90"/>
                <w:sz w:val="22"/>
                <w:szCs w:val="22"/>
                <w:lang w:val="uk-UA" w:eastAsia="ar-SA"/>
              </w:rPr>
            </w:pPr>
            <w:r w:rsidRPr="009F5AF3">
              <w:rPr>
                <w:rFonts w:ascii="Arial" w:hAnsi="Arial" w:cs="Arial"/>
                <w:color w:val="000000" w:themeColor="text1"/>
                <w:w w:val="90"/>
                <w:sz w:val="22"/>
                <w:szCs w:val="22"/>
                <w:lang w:val="uk-UA" w:eastAsia="ar-SA"/>
              </w:rPr>
              <w:t>код в ЕДРПОУ 00</w:t>
            </w:r>
            <w:r w:rsidR="004B294A">
              <w:rPr>
                <w:rFonts w:ascii="Arial" w:hAnsi="Arial" w:cs="Arial"/>
                <w:color w:val="000000" w:themeColor="text1"/>
                <w:w w:val="90"/>
                <w:sz w:val="22"/>
                <w:szCs w:val="22"/>
                <w:lang w:val="uk-UA" w:eastAsia="ar-SA"/>
              </w:rPr>
              <w:t>000000000</w:t>
            </w:r>
            <w:r w:rsidRPr="009F5AF3">
              <w:rPr>
                <w:rFonts w:ascii="Arial" w:hAnsi="Arial" w:cs="Arial"/>
                <w:color w:val="000000" w:themeColor="text1"/>
                <w:w w:val="90"/>
                <w:sz w:val="22"/>
                <w:szCs w:val="22"/>
                <w:lang w:val="uk-UA" w:eastAsia="ar-SA"/>
              </w:rPr>
              <w:t xml:space="preserve">, </w:t>
            </w:r>
          </w:p>
          <w:p w14:paraId="2E3AA2A9" w14:textId="52AC2AC5" w:rsidR="00003BFF" w:rsidRPr="009F5AF3" w:rsidRDefault="00F6031F">
            <w:pPr>
              <w:rPr>
                <w:rFonts w:ascii="Arial" w:hAnsi="Arial" w:cs="Arial"/>
                <w:color w:val="000000" w:themeColor="text1"/>
                <w:w w:val="90"/>
                <w:sz w:val="22"/>
                <w:szCs w:val="22"/>
                <w:lang w:val="uk-UA" w:eastAsia="ar-SA"/>
              </w:rPr>
            </w:pPr>
            <w:r w:rsidRPr="009F5AF3">
              <w:rPr>
                <w:rFonts w:ascii="Arial" w:hAnsi="Arial" w:cs="Arial"/>
                <w:color w:val="000000" w:themeColor="text1"/>
                <w:w w:val="90"/>
                <w:sz w:val="22"/>
                <w:szCs w:val="22"/>
                <w:lang w:val="uk-UA" w:eastAsia="ar-SA"/>
              </w:rPr>
              <w:t>ІПН  00</w:t>
            </w:r>
            <w:r w:rsidR="004B294A">
              <w:rPr>
                <w:rFonts w:ascii="Arial" w:hAnsi="Arial" w:cs="Arial"/>
                <w:color w:val="000000" w:themeColor="text1"/>
                <w:w w:val="90"/>
                <w:sz w:val="22"/>
                <w:szCs w:val="22"/>
                <w:lang w:val="uk-UA" w:eastAsia="ar-SA"/>
              </w:rPr>
              <w:t>000000000</w:t>
            </w:r>
          </w:p>
          <w:p w14:paraId="1A7EF720" w14:textId="77777777" w:rsidR="00003BFF" w:rsidRPr="009F5AF3" w:rsidRDefault="00003BFF">
            <w:pPr>
              <w:pStyle w:val="a4"/>
              <w:rPr>
                <w:rFonts w:ascii="Arial" w:hAnsi="Arial" w:cs="Arial"/>
                <w:b/>
                <w:bCs/>
                <w:color w:val="000000" w:themeColor="text1"/>
                <w:sz w:val="22"/>
                <w:szCs w:val="22"/>
              </w:rPr>
            </w:pPr>
          </w:p>
        </w:tc>
        <w:tc>
          <w:tcPr>
            <w:tcW w:w="5111" w:type="dxa"/>
            <w:tcBorders>
              <w:top w:val="nil"/>
              <w:left w:val="nil"/>
              <w:bottom w:val="nil"/>
              <w:right w:val="nil"/>
            </w:tcBorders>
          </w:tcPr>
          <w:p w14:paraId="5E777C94" w14:textId="56E4FF87" w:rsidR="006B0502" w:rsidRPr="00CA3A0C" w:rsidRDefault="009B75AC" w:rsidP="006B0502">
            <w:pPr>
              <w:shd w:val="clear" w:color="auto" w:fill="FFFFFF"/>
              <w:contextualSpacing/>
              <w:mirrorIndents/>
              <w:rPr>
                <w:rFonts w:ascii="Arial" w:hAnsi="Arial" w:cs="Arial"/>
                <w:b/>
                <w:bCs/>
                <w:szCs w:val="24"/>
                <w:bdr w:val="none" w:sz="0" w:space="0" w:color="auto" w:frame="1"/>
                <w:lang w:val="ru-RU" w:eastAsia="uk-UA"/>
              </w:rPr>
            </w:pPr>
            <w:r>
              <w:rPr>
                <w:rFonts w:ascii="Arial" w:hAnsi="Arial" w:cs="Arial"/>
                <w:b/>
                <w:bCs/>
                <w:sz w:val="22"/>
                <w:szCs w:val="22"/>
                <w:bdr w:val="none" w:sz="0" w:space="0" w:color="auto" w:frame="1"/>
                <w:lang w:val="ru-RU" w:eastAsia="uk-UA"/>
              </w:rPr>
              <w:t xml:space="preserve">    </w:t>
            </w:r>
            <w:r w:rsidR="006B0502" w:rsidRPr="00CA3A0C">
              <w:rPr>
                <w:rFonts w:ascii="Arial" w:hAnsi="Arial" w:cs="Arial"/>
                <w:b/>
                <w:bCs/>
                <w:szCs w:val="24"/>
                <w:bdr w:val="none" w:sz="0" w:space="0" w:color="auto" w:frame="1"/>
                <w:lang w:val="ru-RU" w:eastAsia="uk-UA"/>
              </w:rPr>
              <w:t>ТОВ "Укрремелектромаш"</w:t>
            </w:r>
          </w:p>
          <w:p w14:paraId="2ACF3C4A" w14:textId="77777777" w:rsidR="006B0502" w:rsidRPr="009F5AF3" w:rsidRDefault="006B0502" w:rsidP="006B0502">
            <w:pPr>
              <w:contextualSpacing/>
              <w:mirrorIndents/>
              <w:rPr>
                <w:rFonts w:ascii="Arial" w:hAnsi="Arial" w:cs="Arial"/>
                <w:b/>
                <w:bCs/>
                <w:sz w:val="22"/>
                <w:szCs w:val="22"/>
                <w:bdr w:val="none" w:sz="0" w:space="0" w:color="auto" w:frame="1"/>
                <w:lang w:val="ru-RU"/>
              </w:rPr>
            </w:pPr>
          </w:p>
          <w:p w14:paraId="2F6521D6" w14:textId="77777777" w:rsidR="00900D87" w:rsidRPr="009F5AF3" w:rsidRDefault="00900D87" w:rsidP="00900D87">
            <w:pPr>
              <w:autoSpaceDE w:val="0"/>
              <w:autoSpaceDN w:val="0"/>
              <w:adjustRightInd w:val="0"/>
              <w:jc w:val="right"/>
              <w:rPr>
                <w:rFonts w:ascii="Arial" w:eastAsiaTheme="minorHAnsi" w:hAnsi="Arial" w:cs="Arial"/>
                <w:sz w:val="22"/>
                <w:szCs w:val="22"/>
                <w:lang w:val="ru-RU" w:eastAsia="en-US"/>
              </w:rPr>
            </w:pPr>
            <w:r w:rsidRPr="009F5AF3">
              <w:rPr>
                <w:rFonts w:ascii="Arial" w:eastAsiaTheme="minorHAnsi" w:hAnsi="Arial" w:cs="Arial"/>
                <w:sz w:val="22"/>
                <w:szCs w:val="22"/>
                <w:lang w:val="ru-RU" w:eastAsia="en-US"/>
              </w:rPr>
              <w:t>49081, Україна,</w:t>
            </w:r>
          </w:p>
          <w:p w14:paraId="55CFE80E" w14:textId="77777777" w:rsidR="00900D87" w:rsidRPr="009F5AF3" w:rsidRDefault="00900D87" w:rsidP="00900D87">
            <w:pPr>
              <w:autoSpaceDE w:val="0"/>
              <w:autoSpaceDN w:val="0"/>
              <w:adjustRightInd w:val="0"/>
              <w:jc w:val="right"/>
              <w:rPr>
                <w:rFonts w:ascii="Arial" w:eastAsiaTheme="minorHAnsi" w:hAnsi="Arial" w:cs="Arial"/>
                <w:sz w:val="22"/>
                <w:szCs w:val="22"/>
                <w:lang w:val="ru-RU" w:eastAsia="en-US"/>
              </w:rPr>
            </w:pPr>
            <w:r w:rsidRPr="009F5AF3">
              <w:rPr>
                <w:rFonts w:ascii="Arial" w:eastAsiaTheme="minorHAnsi" w:hAnsi="Arial" w:cs="Arial"/>
                <w:sz w:val="22"/>
                <w:szCs w:val="22"/>
                <w:lang w:val="ru-RU" w:eastAsia="en-US"/>
              </w:rPr>
              <w:t>м. Дніпро, вул. Мічуріна, 4</w:t>
            </w:r>
          </w:p>
          <w:p w14:paraId="24064EB5" w14:textId="77777777" w:rsidR="00900D87" w:rsidRPr="009F5AF3" w:rsidRDefault="00900D87" w:rsidP="00900D87">
            <w:pPr>
              <w:autoSpaceDE w:val="0"/>
              <w:autoSpaceDN w:val="0"/>
              <w:adjustRightInd w:val="0"/>
              <w:jc w:val="right"/>
              <w:rPr>
                <w:rFonts w:ascii="Arial" w:eastAsiaTheme="minorHAnsi" w:hAnsi="Arial" w:cs="Arial"/>
                <w:sz w:val="22"/>
                <w:szCs w:val="22"/>
                <w:lang w:val="ru-RU" w:eastAsia="en-US"/>
              </w:rPr>
            </w:pPr>
            <w:r w:rsidRPr="009F5AF3">
              <w:rPr>
                <w:rFonts w:ascii="Arial" w:eastAsiaTheme="minorHAnsi" w:hAnsi="Arial" w:cs="Arial"/>
                <w:sz w:val="22"/>
                <w:szCs w:val="22"/>
                <w:lang w:eastAsia="en-US"/>
              </w:rPr>
              <w:t>IBAN</w:t>
            </w:r>
            <w:r w:rsidRPr="009F5AF3">
              <w:rPr>
                <w:rFonts w:ascii="Arial" w:eastAsiaTheme="minorHAnsi" w:hAnsi="Arial" w:cs="Arial"/>
                <w:sz w:val="22"/>
                <w:szCs w:val="22"/>
                <w:lang w:val="ru-RU" w:eastAsia="en-US"/>
              </w:rPr>
              <w:t xml:space="preserve"> № </w:t>
            </w:r>
            <w:r w:rsidRPr="009F5AF3">
              <w:rPr>
                <w:rFonts w:ascii="Arial" w:eastAsiaTheme="minorHAnsi" w:hAnsi="Arial" w:cs="Arial"/>
                <w:sz w:val="22"/>
                <w:szCs w:val="22"/>
                <w:lang w:eastAsia="en-US"/>
              </w:rPr>
              <w:t>UA</w:t>
            </w:r>
            <w:r w:rsidRPr="009F5AF3">
              <w:rPr>
                <w:rFonts w:ascii="Arial" w:eastAsiaTheme="minorHAnsi" w:hAnsi="Arial" w:cs="Arial"/>
                <w:sz w:val="22"/>
                <w:szCs w:val="22"/>
                <w:lang w:val="ru-RU" w:eastAsia="en-US"/>
              </w:rPr>
              <w:t>103052990000026004060708987</w:t>
            </w:r>
          </w:p>
          <w:p w14:paraId="210645A1" w14:textId="77777777" w:rsidR="00900D87" w:rsidRPr="009F5AF3" w:rsidRDefault="00900D87" w:rsidP="00900D87">
            <w:pPr>
              <w:autoSpaceDE w:val="0"/>
              <w:autoSpaceDN w:val="0"/>
              <w:adjustRightInd w:val="0"/>
              <w:jc w:val="right"/>
              <w:rPr>
                <w:rFonts w:ascii="Arial" w:eastAsiaTheme="minorHAnsi" w:hAnsi="Arial" w:cs="Arial"/>
                <w:sz w:val="22"/>
                <w:szCs w:val="22"/>
                <w:lang w:val="ru-RU" w:eastAsia="en-US"/>
              </w:rPr>
            </w:pPr>
            <w:r w:rsidRPr="009F5AF3">
              <w:rPr>
                <w:rFonts w:ascii="Arial" w:eastAsiaTheme="minorHAnsi" w:hAnsi="Arial" w:cs="Arial"/>
                <w:sz w:val="22"/>
                <w:szCs w:val="22"/>
                <w:lang w:val="ru-RU" w:eastAsia="en-US"/>
              </w:rPr>
              <w:t>в АТ «КБ «Приватбанк», м. Дніпро</w:t>
            </w:r>
          </w:p>
          <w:p w14:paraId="08A9FD18" w14:textId="77777777" w:rsidR="00900D87" w:rsidRPr="009F5AF3" w:rsidRDefault="00900D87" w:rsidP="00900D87">
            <w:pPr>
              <w:autoSpaceDE w:val="0"/>
              <w:autoSpaceDN w:val="0"/>
              <w:adjustRightInd w:val="0"/>
              <w:jc w:val="right"/>
              <w:rPr>
                <w:rFonts w:ascii="Arial" w:eastAsiaTheme="minorHAnsi" w:hAnsi="Arial" w:cs="Arial"/>
                <w:sz w:val="22"/>
                <w:szCs w:val="22"/>
                <w:lang w:val="ru-RU" w:eastAsia="en-US"/>
              </w:rPr>
            </w:pPr>
            <w:r w:rsidRPr="009F5AF3">
              <w:rPr>
                <w:rFonts w:ascii="Arial" w:eastAsiaTheme="minorHAnsi" w:hAnsi="Arial" w:cs="Arial"/>
                <w:sz w:val="22"/>
                <w:szCs w:val="22"/>
                <w:lang w:val="ru-RU" w:eastAsia="en-US"/>
              </w:rPr>
              <w:t>Код ЄДРПОУ 38200215</w:t>
            </w:r>
          </w:p>
          <w:p w14:paraId="7C5F3FC2" w14:textId="77777777" w:rsidR="00900D87" w:rsidRPr="009F5AF3" w:rsidRDefault="00900D87" w:rsidP="00900D87">
            <w:pPr>
              <w:autoSpaceDE w:val="0"/>
              <w:autoSpaceDN w:val="0"/>
              <w:adjustRightInd w:val="0"/>
              <w:jc w:val="right"/>
              <w:rPr>
                <w:rFonts w:ascii="Arial" w:eastAsiaTheme="minorHAnsi" w:hAnsi="Arial" w:cs="Arial"/>
                <w:sz w:val="22"/>
                <w:szCs w:val="22"/>
                <w:lang w:val="ru-RU" w:eastAsia="en-US"/>
              </w:rPr>
            </w:pPr>
            <w:r w:rsidRPr="009F5AF3">
              <w:rPr>
                <w:rFonts w:ascii="Arial" w:eastAsiaTheme="minorHAnsi" w:hAnsi="Arial" w:cs="Arial"/>
                <w:sz w:val="22"/>
                <w:szCs w:val="22"/>
                <w:lang w:val="ru-RU" w:eastAsia="en-US"/>
              </w:rPr>
              <w:t>ІПН 382002104677</w:t>
            </w:r>
          </w:p>
          <w:p w14:paraId="6D1DDE99" w14:textId="00CF5521" w:rsidR="00900D87" w:rsidRPr="004031A6" w:rsidRDefault="004031A6" w:rsidP="00900D87">
            <w:pPr>
              <w:snapToGrid w:val="0"/>
              <w:jc w:val="right"/>
              <w:rPr>
                <w:rFonts w:ascii="Arial" w:eastAsiaTheme="minorHAnsi" w:hAnsi="Arial" w:cs="Arial"/>
                <w:sz w:val="22"/>
                <w:szCs w:val="22"/>
                <w:lang w:val="ru-RU" w:eastAsia="en-US"/>
              </w:rPr>
            </w:pPr>
            <w:r>
              <w:rPr>
                <w:rFonts w:ascii="Arial" w:eastAsiaTheme="minorHAnsi" w:hAnsi="Arial" w:cs="Arial"/>
                <w:sz w:val="22"/>
                <w:szCs w:val="22"/>
                <w:lang w:val="ru-RU" w:eastAsia="en-US"/>
              </w:rPr>
              <w:t>Тел./факс (056</w:t>
            </w:r>
            <w:r w:rsidR="00900D87" w:rsidRPr="009F5AF3">
              <w:rPr>
                <w:rFonts w:ascii="Arial" w:eastAsiaTheme="minorHAnsi" w:hAnsi="Arial" w:cs="Arial"/>
                <w:sz w:val="22"/>
                <w:szCs w:val="22"/>
                <w:lang w:val="ru-RU" w:eastAsia="en-US"/>
              </w:rPr>
              <w:t xml:space="preserve">) </w:t>
            </w:r>
            <w:r>
              <w:rPr>
                <w:rFonts w:ascii="Arial" w:eastAsiaTheme="minorHAnsi" w:hAnsi="Arial" w:cs="Arial"/>
                <w:sz w:val="22"/>
                <w:szCs w:val="22"/>
                <w:lang w:val="ru-RU" w:eastAsia="en-US"/>
              </w:rPr>
              <w:t>726-05-55</w:t>
            </w:r>
          </w:p>
          <w:p w14:paraId="06265C85" w14:textId="502984E1" w:rsidR="00003BFF" w:rsidRPr="009F5AF3" w:rsidRDefault="00900D87" w:rsidP="009B75AC">
            <w:pPr>
              <w:snapToGrid w:val="0"/>
              <w:ind w:left="102"/>
              <w:rPr>
                <w:rFonts w:ascii="Arial" w:hAnsi="Arial" w:cs="Arial"/>
                <w:b/>
                <w:w w:val="90"/>
                <w:sz w:val="22"/>
                <w:szCs w:val="22"/>
                <w:lang w:val="uk-UA" w:eastAsia="ar-SA"/>
              </w:rPr>
            </w:pPr>
            <w:r w:rsidRPr="009B75AC">
              <w:rPr>
                <w:rFonts w:ascii="Arial" w:eastAsiaTheme="minorHAnsi" w:hAnsi="Arial" w:cs="Arial"/>
                <w:sz w:val="22"/>
                <w:szCs w:val="22"/>
                <w:lang w:eastAsia="en-US"/>
              </w:rPr>
              <w:t xml:space="preserve">                  </w:t>
            </w:r>
            <w:r w:rsidR="009B75AC" w:rsidRPr="009B75AC">
              <w:rPr>
                <w:rFonts w:ascii="Arial" w:eastAsiaTheme="minorHAnsi" w:hAnsi="Arial" w:cs="Arial"/>
                <w:sz w:val="22"/>
                <w:szCs w:val="22"/>
                <w:lang w:eastAsia="en-US"/>
              </w:rPr>
              <w:t xml:space="preserve">  </w:t>
            </w:r>
            <w:r w:rsidRPr="009F5AF3">
              <w:rPr>
                <w:rFonts w:ascii="Arial" w:eastAsiaTheme="minorHAnsi" w:hAnsi="Arial" w:cs="Arial"/>
                <w:sz w:val="22"/>
                <w:szCs w:val="22"/>
                <w:lang w:eastAsia="en-US"/>
              </w:rPr>
              <w:t xml:space="preserve">е-mail: </w:t>
            </w:r>
            <w:r w:rsidR="009B75AC" w:rsidRPr="009B75AC">
              <w:rPr>
                <w:rFonts w:ascii="Arial" w:eastAsiaTheme="minorHAnsi" w:hAnsi="Arial" w:cs="Arial"/>
                <w:sz w:val="22"/>
                <w:szCs w:val="22"/>
                <w:lang w:eastAsia="en-US"/>
              </w:rPr>
              <w:t xml:space="preserve"> </w:t>
            </w:r>
            <w:r w:rsidR="009B75AC" w:rsidRPr="009B75AC">
              <w:rPr>
                <w:rFonts w:ascii="Arial" w:eastAsiaTheme="minorHAnsi" w:hAnsi="Arial" w:cs="Arial"/>
                <w:sz w:val="22"/>
                <w:szCs w:val="22"/>
                <w:lang w:eastAsia="en-US"/>
              </w:rPr>
              <w:t>ukrremelectromash@ukr.net</w:t>
            </w:r>
          </w:p>
        </w:tc>
      </w:tr>
      <w:tr w:rsidR="00003BFF" w:rsidRPr="009B75AC" w14:paraId="01048FC2" w14:textId="77777777">
        <w:tc>
          <w:tcPr>
            <w:tcW w:w="5094" w:type="dxa"/>
            <w:tcBorders>
              <w:top w:val="nil"/>
              <w:left w:val="nil"/>
              <w:bottom w:val="nil"/>
              <w:right w:val="nil"/>
            </w:tcBorders>
          </w:tcPr>
          <w:p w14:paraId="18BC4D7F" w14:textId="3CF1972F" w:rsidR="00003BFF" w:rsidRDefault="00D522D2" w:rsidP="00D522D2">
            <w:pPr>
              <w:shd w:val="clear" w:color="auto" w:fill="FFFFFF"/>
              <w:contextualSpacing/>
              <w:mirrorIndents/>
              <w:rPr>
                <w:rFonts w:ascii="Arial" w:hAnsi="Arial" w:cs="Arial"/>
                <w:b/>
                <w:color w:val="000000" w:themeColor="text1"/>
                <w:sz w:val="22"/>
                <w:szCs w:val="22"/>
                <w:lang w:val="uk-UA" w:eastAsia="ar-SA"/>
              </w:rPr>
            </w:pPr>
            <w:r w:rsidRPr="009F5AF3">
              <w:rPr>
                <w:rFonts w:ascii="Arial" w:hAnsi="Arial" w:cs="Arial"/>
                <w:sz w:val="22"/>
                <w:szCs w:val="22"/>
                <w:bdr w:val="none" w:sz="0" w:space="0" w:color="auto" w:frame="1"/>
                <w:lang w:val="ru-RU" w:eastAsia="uk-UA"/>
              </w:rPr>
              <w:t>Генеральний директор</w:t>
            </w:r>
            <w:r w:rsidR="00F6031F" w:rsidRPr="009F5AF3">
              <w:rPr>
                <w:rFonts w:ascii="Arial" w:hAnsi="Arial" w:cs="Arial"/>
                <w:b/>
                <w:color w:val="000000" w:themeColor="text1"/>
                <w:sz w:val="22"/>
                <w:szCs w:val="22"/>
                <w:lang w:val="uk-UA" w:eastAsia="ar-SA"/>
              </w:rPr>
              <w:t>:</w:t>
            </w:r>
          </w:p>
          <w:p w14:paraId="1B41B979" w14:textId="77777777" w:rsidR="00D522D2" w:rsidRPr="00D522D2" w:rsidRDefault="00D522D2" w:rsidP="00D522D2">
            <w:pPr>
              <w:shd w:val="clear" w:color="auto" w:fill="FFFFFF"/>
              <w:contextualSpacing/>
              <w:mirrorIndents/>
              <w:rPr>
                <w:rFonts w:ascii="Arial" w:hAnsi="Arial" w:cs="Arial"/>
                <w:sz w:val="22"/>
                <w:szCs w:val="22"/>
                <w:bdr w:val="none" w:sz="0" w:space="0" w:color="auto" w:frame="1"/>
                <w:lang w:val="uk-UA" w:eastAsia="uk-UA"/>
              </w:rPr>
            </w:pPr>
          </w:p>
          <w:p w14:paraId="0AF5CAB8" w14:textId="77777777" w:rsidR="00003BFF" w:rsidRPr="009F5AF3" w:rsidRDefault="00003BFF">
            <w:pPr>
              <w:snapToGrid w:val="0"/>
              <w:rPr>
                <w:rFonts w:ascii="Arial" w:hAnsi="Arial" w:cs="Arial"/>
                <w:b/>
                <w:color w:val="000000" w:themeColor="text1"/>
                <w:sz w:val="22"/>
                <w:szCs w:val="22"/>
                <w:lang w:val="uk-UA" w:eastAsia="ar-SA"/>
              </w:rPr>
            </w:pPr>
          </w:p>
          <w:p w14:paraId="126EB68F" w14:textId="1E641476" w:rsidR="00003BFF" w:rsidRPr="00BC5420" w:rsidRDefault="00DF1FCE">
            <w:pPr>
              <w:pStyle w:val="a4"/>
              <w:rPr>
                <w:rFonts w:ascii="Arial" w:hAnsi="Arial" w:cs="Arial"/>
                <w:b/>
                <w:bCs/>
                <w:color w:val="000000" w:themeColor="text1"/>
                <w:sz w:val="22"/>
                <w:szCs w:val="22"/>
                <w:lang w:val="ru-RU"/>
              </w:rPr>
            </w:pPr>
            <w:r w:rsidRPr="009F5AF3">
              <w:rPr>
                <w:rFonts w:ascii="Arial" w:hAnsi="Arial" w:cs="Arial"/>
                <w:bCs/>
                <w:color w:val="000000" w:themeColor="text1"/>
                <w:w w:val="90"/>
                <w:sz w:val="22"/>
                <w:szCs w:val="22"/>
                <w:lang w:val="ru-RU" w:eastAsia="ar-SA"/>
              </w:rPr>
              <w:t>_________________</w:t>
            </w:r>
            <w:r w:rsidR="00BC5420">
              <w:rPr>
                <w:rFonts w:ascii="Arial" w:hAnsi="Arial" w:cs="Arial"/>
                <w:bCs/>
                <w:color w:val="000000" w:themeColor="text1"/>
                <w:w w:val="90"/>
                <w:sz w:val="22"/>
                <w:szCs w:val="22"/>
                <w:lang w:val="ru-RU" w:eastAsia="ar-SA"/>
              </w:rPr>
              <w:t>НАЗАР ЛАГ</w:t>
            </w:r>
            <w:r w:rsidR="00BC5420">
              <w:rPr>
                <w:rFonts w:ascii="Arial" w:hAnsi="Arial" w:cs="Arial"/>
                <w:bCs/>
                <w:color w:val="000000" w:themeColor="text1"/>
                <w:w w:val="90"/>
                <w:sz w:val="22"/>
                <w:szCs w:val="22"/>
                <w:lang w:val="en-US" w:eastAsia="ar-SA"/>
              </w:rPr>
              <w:t>I</w:t>
            </w:r>
            <w:r w:rsidR="00BC5420">
              <w:rPr>
                <w:rFonts w:ascii="Arial" w:hAnsi="Arial" w:cs="Arial"/>
                <w:bCs/>
                <w:color w:val="000000" w:themeColor="text1"/>
                <w:w w:val="90"/>
                <w:sz w:val="22"/>
                <w:szCs w:val="22"/>
                <w:lang w:val="ru-RU" w:eastAsia="ar-SA"/>
              </w:rPr>
              <w:t>ДНИЙ</w:t>
            </w:r>
          </w:p>
        </w:tc>
        <w:tc>
          <w:tcPr>
            <w:tcW w:w="5111" w:type="dxa"/>
            <w:tcBorders>
              <w:top w:val="nil"/>
              <w:left w:val="nil"/>
              <w:bottom w:val="nil"/>
              <w:right w:val="nil"/>
            </w:tcBorders>
          </w:tcPr>
          <w:p w14:paraId="6C327015" w14:textId="158A4170" w:rsidR="00DF1FCE" w:rsidRPr="009F5AF3" w:rsidRDefault="00DF1FCE" w:rsidP="00DF1FCE">
            <w:pPr>
              <w:shd w:val="clear" w:color="auto" w:fill="FFFFFF"/>
              <w:contextualSpacing/>
              <w:mirrorIndents/>
              <w:rPr>
                <w:rFonts w:ascii="Arial" w:hAnsi="Arial" w:cs="Arial"/>
                <w:sz w:val="22"/>
                <w:szCs w:val="22"/>
                <w:bdr w:val="none" w:sz="0" w:space="0" w:color="auto" w:frame="1"/>
                <w:lang w:val="uk-UA" w:eastAsia="uk-UA"/>
              </w:rPr>
            </w:pPr>
            <w:r w:rsidRPr="009F5AF3">
              <w:rPr>
                <w:rFonts w:ascii="Arial" w:hAnsi="Arial" w:cs="Arial"/>
                <w:sz w:val="22"/>
                <w:szCs w:val="22"/>
                <w:bdr w:val="none" w:sz="0" w:space="0" w:color="auto" w:frame="1"/>
                <w:lang w:val="ru-RU" w:eastAsia="uk-UA"/>
              </w:rPr>
              <w:t xml:space="preserve">Генеральний директор  </w:t>
            </w:r>
          </w:p>
          <w:p w14:paraId="22074C4C" w14:textId="77777777" w:rsidR="00DF1FCE" w:rsidRPr="009F5AF3" w:rsidRDefault="00DF1FCE">
            <w:pPr>
              <w:snapToGrid w:val="0"/>
              <w:rPr>
                <w:rFonts w:ascii="Arial" w:hAnsi="Arial" w:cs="Arial"/>
                <w:b/>
                <w:sz w:val="22"/>
                <w:szCs w:val="22"/>
                <w:lang w:val="uk-UA"/>
              </w:rPr>
            </w:pPr>
          </w:p>
          <w:p w14:paraId="5A526823" w14:textId="77777777" w:rsidR="00DF1FCE" w:rsidRPr="009F5AF3" w:rsidRDefault="00DF1FCE">
            <w:pPr>
              <w:snapToGrid w:val="0"/>
              <w:rPr>
                <w:rFonts w:ascii="Arial" w:hAnsi="Arial" w:cs="Arial"/>
                <w:b/>
                <w:sz w:val="22"/>
                <w:szCs w:val="22"/>
                <w:lang w:val="uk-UA"/>
              </w:rPr>
            </w:pPr>
          </w:p>
          <w:p w14:paraId="086BD67D" w14:textId="4B200B30" w:rsidR="00003BFF" w:rsidRPr="009F5AF3" w:rsidRDefault="00BC5420">
            <w:pPr>
              <w:snapToGrid w:val="0"/>
              <w:rPr>
                <w:rFonts w:ascii="Arial" w:hAnsi="Arial" w:cs="Arial"/>
                <w:bCs/>
                <w:sz w:val="22"/>
                <w:szCs w:val="22"/>
                <w:lang w:val="ru-RU" w:eastAsia="ar-SA"/>
              </w:rPr>
            </w:pPr>
            <w:r>
              <w:rPr>
                <w:rFonts w:ascii="Arial" w:hAnsi="Arial" w:cs="Arial"/>
                <w:bCs/>
                <w:sz w:val="22"/>
                <w:szCs w:val="22"/>
                <w:lang w:val="uk-UA"/>
              </w:rPr>
              <w:t>__</w:t>
            </w:r>
            <w:r w:rsidR="006B0502" w:rsidRPr="009F5AF3">
              <w:rPr>
                <w:rFonts w:ascii="Arial" w:hAnsi="Arial" w:cs="Arial"/>
                <w:bCs/>
                <w:sz w:val="22"/>
                <w:szCs w:val="22"/>
                <w:lang w:val="uk-UA"/>
              </w:rPr>
              <w:t>________</w:t>
            </w:r>
            <w:r w:rsidR="00DF1FCE" w:rsidRPr="009F5AF3">
              <w:rPr>
                <w:rFonts w:ascii="Arial" w:hAnsi="Arial" w:cs="Arial"/>
                <w:bCs/>
                <w:sz w:val="22"/>
                <w:szCs w:val="22"/>
                <w:lang w:val="ru-RU"/>
              </w:rPr>
              <w:t>________</w:t>
            </w:r>
            <w:r w:rsidR="006B0502" w:rsidRPr="009F5AF3">
              <w:rPr>
                <w:rFonts w:ascii="Arial" w:hAnsi="Arial" w:cs="Arial"/>
                <w:bCs/>
                <w:sz w:val="22"/>
                <w:szCs w:val="22"/>
                <w:lang w:val="uk-UA"/>
              </w:rPr>
              <w:t>__</w:t>
            </w:r>
            <w:r>
              <w:rPr>
                <w:rFonts w:ascii="Arial" w:hAnsi="Arial" w:cs="Arial"/>
                <w:bCs/>
                <w:sz w:val="22"/>
                <w:szCs w:val="22"/>
                <w:lang w:val="uk-UA"/>
              </w:rPr>
              <w:t>ОЛЕНА</w:t>
            </w:r>
            <w:r w:rsidR="006B0502" w:rsidRPr="009F5AF3">
              <w:rPr>
                <w:rFonts w:ascii="Arial" w:hAnsi="Arial" w:cs="Arial"/>
                <w:bCs/>
                <w:sz w:val="22"/>
                <w:szCs w:val="22"/>
                <w:lang w:val="uk-UA"/>
              </w:rPr>
              <w:t xml:space="preserve"> </w:t>
            </w:r>
            <w:r w:rsidR="00B67AFD" w:rsidRPr="009F5AF3">
              <w:rPr>
                <w:rFonts w:ascii="Arial" w:hAnsi="Arial" w:cs="Arial"/>
                <w:sz w:val="22"/>
                <w:szCs w:val="22"/>
                <w:bdr w:val="none" w:sz="0" w:space="0" w:color="auto" w:frame="1"/>
                <w:lang w:val="ru-RU" w:eastAsia="uk-UA"/>
              </w:rPr>
              <w:t>МАСТЄРОВА</w:t>
            </w:r>
            <w:r w:rsidR="00B67AFD" w:rsidRPr="009F5AF3">
              <w:rPr>
                <w:rFonts w:ascii="Arial" w:hAnsi="Arial" w:cs="Arial"/>
                <w:bCs/>
                <w:sz w:val="22"/>
                <w:szCs w:val="22"/>
                <w:bdr w:val="none" w:sz="0" w:space="0" w:color="auto" w:frame="1"/>
                <w:lang w:val="ru-RU" w:eastAsia="uk-UA"/>
              </w:rPr>
              <w:t>.</w:t>
            </w:r>
          </w:p>
          <w:p w14:paraId="15773ECE" w14:textId="1C313314" w:rsidR="00003BFF" w:rsidRPr="009F5AF3" w:rsidRDefault="00003BFF">
            <w:pPr>
              <w:pStyle w:val="a4"/>
              <w:rPr>
                <w:rFonts w:ascii="Arial" w:hAnsi="Arial" w:cs="Arial"/>
                <w:color w:val="auto"/>
                <w:sz w:val="22"/>
                <w:szCs w:val="22"/>
                <w:lang w:val="ru-RU" w:eastAsia="ar-SA"/>
              </w:rPr>
            </w:pPr>
          </w:p>
          <w:p w14:paraId="2C101BBB" w14:textId="41452A5E" w:rsidR="006B0502" w:rsidRPr="009F5AF3" w:rsidRDefault="006B0502">
            <w:pPr>
              <w:pStyle w:val="a4"/>
              <w:rPr>
                <w:rFonts w:ascii="Arial" w:hAnsi="Arial" w:cs="Arial"/>
                <w:color w:val="auto"/>
                <w:sz w:val="22"/>
                <w:szCs w:val="22"/>
                <w:lang w:val="ru-RU" w:eastAsia="ar-SA"/>
              </w:rPr>
            </w:pPr>
          </w:p>
        </w:tc>
      </w:tr>
    </w:tbl>
    <w:p w14:paraId="270BA925" w14:textId="77777777" w:rsidR="00003BFF" w:rsidRPr="00667701" w:rsidRDefault="00003BFF">
      <w:pPr>
        <w:pStyle w:val="a4"/>
        <w:rPr>
          <w:rFonts w:ascii="Arial" w:hAnsi="Arial" w:cs="Arial"/>
          <w:b/>
          <w:color w:val="auto"/>
          <w:szCs w:val="24"/>
        </w:rPr>
      </w:pPr>
    </w:p>
    <w:p w14:paraId="0397AD07" w14:textId="1E46A532" w:rsidR="00003BFF" w:rsidRDefault="00003BFF">
      <w:pPr>
        <w:pStyle w:val="a4"/>
        <w:jc w:val="right"/>
        <w:rPr>
          <w:rFonts w:ascii="Arial" w:hAnsi="Arial" w:cs="Arial"/>
          <w:b/>
          <w:color w:val="auto"/>
          <w:szCs w:val="24"/>
        </w:rPr>
      </w:pPr>
    </w:p>
    <w:p w14:paraId="173C1E5F" w14:textId="7865E69E" w:rsidR="00D555EF" w:rsidRDefault="00D555EF">
      <w:pPr>
        <w:pStyle w:val="a4"/>
        <w:jc w:val="right"/>
        <w:rPr>
          <w:rFonts w:ascii="Arial" w:hAnsi="Arial" w:cs="Arial"/>
          <w:b/>
          <w:color w:val="auto"/>
          <w:szCs w:val="24"/>
        </w:rPr>
      </w:pPr>
    </w:p>
    <w:p w14:paraId="784D3FDE" w14:textId="46982D3F" w:rsidR="00D555EF" w:rsidRDefault="00D555EF">
      <w:pPr>
        <w:pStyle w:val="a4"/>
        <w:jc w:val="right"/>
        <w:rPr>
          <w:rFonts w:ascii="Arial" w:hAnsi="Arial" w:cs="Arial"/>
          <w:b/>
          <w:color w:val="auto"/>
          <w:szCs w:val="24"/>
        </w:rPr>
      </w:pPr>
    </w:p>
    <w:p w14:paraId="570C9EA1" w14:textId="1A2E710A" w:rsidR="00D555EF" w:rsidRDefault="00D555EF">
      <w:pPr>
        <w:pStyle w:val="a4"/>
        <w:jc w:val="right"/>
        <w:rPr>
          <w:rFonts w:ascii="Arial" w:hAnsi="Arial" w:cs="Arial"/>
          <w:b/>
          <w:color w:val="auto"/>
          <w:szCs w:val="24"/>
        </w:rPr>
      </w:pPr>
    </w:p>
    <w:p w14:paraId="02B34B5A" w14:textId="335E7072" w:rsidR="00D555EF" w:rsidRDefault="00D555EF">
      <w:pPr>
        <w:pStyle w:val="a4"/>
        <w:jc w:val="right"/>
        <w:rPr>
          <w:rFonts w:ascii="Arial" w:hAnsi="Arial" w:cs="Arial"/>
          <w:b/>
          <w:color w:val="auto"/>
          <w:szCs w:val="24"/>
        </w:rPr>
      </w:pPr>
    </w:p>
    <w:p w14:paraId="490C9A76" w14:textId="038E7192" w:rsidR="00D555EF" w:rsidRDefault="00D555EF">
      <w:pPr>
        <w:pStyle w:val="a4"/>
        <w:jc w:val="right"/>
        <w:rPr>
          <w:rFonts w:ascii="Arial" w:hAnsi="Arial" w:cs="Arial"/>
          <w:b/>
          <w:color w:val="auto"/>
          <w:szCs w:val="24"/>
        </w:rPr>
      </w:pPr>
    </w:p>
    <w:p w14:paraId="0AA79335" w14:textId="59C70F53" w:rsidR="00D555EF" w:rsidRDefault="00D555EF">
      <w:pPr>
        <w:pStyle w:val="a4"/>
        <w:jc w:val="right"/>
        <w:rPr>
          <w:rFonts w:ascii="Arial" w:hAnsi="Arial" w:cs="Arial"/>
          <w:b/>
          <w:color w:val="auto"/>
          <w:szCs w:val="24"/>
        </w:rPr>
      </w:pPr>
    </w:p>
    <w:p w14:paraId="44A3D066" w14:textId="5B7EAC73" w:rsidR="00D555EF" w:rsidRDefault="00D555EF">
      <w:pPr>
        <w:pStyle w:val="a4"/>
        <w:jc w:val="right"/>
        <w:rPr>
          <w:rFonts w:ascii="Arial" w:hAnsi="Arial" w:cs="Arial"/>
          <w:b/>
          <w:color w:val="auto"/>
          <w:szCs w:val="24"/>
        </w:rPr>
      </w:pPr>
    </w:p>
    <w:p w14:paraId="25AA97FD" w14:textId="1C958114" w:rsidR="00D555EF" w:rsidRDefault="00D555EF">
      <w:pPr>
        <w:pStyle w:val="a4"/>
        <w:jc w:val="right"/>
        <w:rPr>
          <w:rFonts w:ascii="Arial" w:hAnsi="Arial" w:cs="Arial"/>
          <w:b/>
          <w:color w:val="auto"/>
          <w:szCs w:val="24"/>
        </w:rPr>
      </w:pPr>
    </w:p>
    <w:p w14:paraId="2E85B0A3" w14:textId="59D624EC" w:rsidR="00D555EF" w:rsidRDefault="00D555EF">
      <w:pPr>
        <w:pStyle w:val="a4"/>
        <w:jc w:val="right"/>
        <w:rPr>
          <w:rFonts w:ascii="Arial" w:hAnsi="Arial" w:cs="Arial"/>
          <w:b/>
          <w:color w:val="auto"/>
          <w:szCs w:val="24"/>
        </w:rPr>
      </w:pPr>
    </w:p>
    <w:p w14:paraId="0753450F" w14:textId="208D0354" w:rsidR="00D555EF" w:rsidRDefault="00D555EF">
      <w:pPr>
        <w:pStyle w:val="a4"/>
        <w:jc w:val="right"/>
        <w:rPr>
          <w:rFonts w:ascii="Arial" w:hAnsi="Arial" w:cs="Arial"/>
          <w:b/>
          <w:color w:val="auto"/>
          <w:szCs w:val="24"/>
        </w:rPr>
      </w:pPr>
    </w:p>
    <w:p w14:paraId="5CC56DCD" w14:textId="1D124BD5" w:rsidR="00D555EF" w:rsidRDefault="00D555EF">
      <w:pPr>
        <w:pStyle w:val="a4"/>
        <w:jc w:val="right"/>
        <w:rPr>
          <w:rFonts w:ascii="Arial" w:hAnsi="Arial" w:cs="Arial"/>
          <w:b/>
          <w:color w:val="auto"/>
          <w:szCs w:val="24"/>
        </w:rPr>
      </w:pPr>
    </w:p>
    <w:p w14:paraId="61F3F59B" w14:textId="6722233B" w:rsidR="00D555EF" w:rsidRDefault="00D555EF">
      <w:pPr>
        <w:pStyle w:val="a4"/>
        <w:jc w:val="right"/>
        <w:rPr>
          <w:rFonts w:ascii="Arial" w:hAnsi="Arial" w:cs="Arial"/>
          <w:b/>
          <w:color w:val="auto"/>
          <w:szCs w:val="24"/>
        </w:rPr>
      </w:pPr>
    </w:p>
    <w:p w14:paraId="23AE8C2A" w14:textId="7A43F927" w:rsidR="00D555EF" w:rsidRDefault="00D555EF">
      <w:pPr>
        <w:pStyle w:val="a4"/>
        <w:jc w:val="right"/>
        <w:rPr>
          <w:rFonts w:ascii="Arial" w:hAnsi="Arial" w:cs="Arial"/>
          <w:b/>
          <w:color w:val="auto"/>
          <w:szCs w:val="24"/>
        </w:rPr>
      </w:pPr>
    </w:p>
    <w:p w14:paraId="1CBA3B77" w14:textId="2F880618" w:rsidR="00D555EF" w:rsidRDefault="00D555EF">
      <w:pPr>
        <w:pStyle w:val="a4"/>
        <w:jc w:val="right"/>
        <w:rPr>
          <w:rFonts w:ascii="Arial" w:hAnsi="Arial" w:cs="Arial"/>
          <w:b/>
          <w:color w:val="auto"/>
          <w:szCs w:val="24"/>
        </w:rPr>
      </w:pPr>
    </w:p>
    <w:p w14:paraId="105E9399" w14:textId="175115FF" w:rsidR="00D555EF" w:rsidRDefault="00D555EF">
      <w:pPr>
        <w:pStyle w:val="a4"/>
        <w:jc w:val="right"/>
        <w:rPr>
          <w:rFonts w:ascii="Arial" w:hAnsi="Arial" w:cs="Arial"/>
          <w:b/>
          <w:color w:val="auto"/>
          <w:szCs w:val="24"/>
        </w:rPr>
      </w:pPr>
    </w:p>
    <w:p w14:paraId="1CC5A112" w14:textId="64C0E350" w:rsidR="00D555EF" w:rsidRDefault="00D555EF">
      <w:pPr>
        <w:pStyle w:val="a4"/>
        <w:jc w:val="right"/>
        <w:rPr>
          <w:rFonts w:ascii="Arial" w:hAnsi="Arial" w:cs="Arial"/>
          <w:b/>
          <w:color w:val="auto"/>
          <w:szCs w:val="24"/>
        </w:rPr>
      </w:pPr>
    </w:p>
    <w:p w14:paraId="56DD619B" w14:textId="05F66695" w:rsidR="00D555EF" w:rsidRDefault="00D555EF">
      <w:pPr>
        <w:pStyle w:val="a4"/>
        <w:jc w:val="right"/>
        <w:rPr>
          <w:rFonts w:ascii="Arial" w:hAnsi="Arial" w:cs="Arial"/>
          <w:b/>
          <w:color w:val="auto"/>
          <w:szCs w:val="24"/>
        </w:rPr>
      </w:pPr>
    </w:p>
    <w:p w14:paraId="58CA0B7D" w14:textId="5A279E70" w:rsidR="00D555EF" w:rsidRDefault="00D555EF">
      <w:pPr>
        <w:pStyle w:val="a4"/>
        <w:jc w:val="right"/>
        <w:rPr>
          <w:rFonts w:ascii="Arial" w:hAnsi="Arial" w:cs="Arial"/>
          <w:b/>
          <w:color w:val="auto"/>
          <w:szCs w:val="24"/>
        </w:rPr>
      </w:pPr>
    </w:p>
    <w:p w14:paraId="3CF61B56" w14:textId="48837441" w:rsidR="00D555EF" w:rsidRDefault="00D555EF">
      <w:pPr>
        <w:pStyle w:val="a4"/>
        <w:jc w:val="right"/>
        <w:rPr>
          <w:rFonts w:ascii="Arial" w:hAnsi="Arial" w:cs="Arial"/>
          <w:b/>
          <w:color w:val="auto"/>
          <w:szCs w:val="24"/>
        </w:rPr>
      </w:pPr>
    </w:p>
    <w:p w14:paraId="760FBC6C" w14:textId="54BC8121" w:rsidR="00D555EF" w:rsidRDefault="00D555EF">
      <w:pPr>
        <w:pStyle w:val="a4"/>
        <w:jc w:val="right"/>
        <w:rPr>
          <w:rFonts w:ascii="Arial" w:hAnsi="Arial" w:cs="Arial"/>
          <w:b/>
          <w:color w:val="auto"/>
          <w:szCs w:val="24"/>
        </w:rPr>
      </w:pPr>
    </w:p>
    <w:p w14:paraId="5EB2BF9B" w14:textId="0A6D7760" w:rsidR="00D555EF" w:rsidRDefault="00D555EF">
      <w:pPr>
        <w:pStyle w:val="a4"/>
        <w:jc w:val="right"/>
        <w:rPr>
          <w:rFonts w:ascii="Arial" w:hAnsi="Arial" w:cs="Arial"/>
          <w:b/>
          <w:color w:val="auto"/>
          <w:szCs w:val="24"/>
        </w:rPr>
      </w:pPr>
    </w:p>
    <w:p w14:paraId="24895E17" w14:textId="44EB6562" w:rsidR="00D555EF" w:rsidRDefault="00D555EF">
      <w:pPr>
        <w:pStyle w:val="a4"/>
        <w:jc w:val="right"/>
        <w:rPr>
          <w:rFonts w:ascii="Arial" w:hAnsi="Arial" w:cs="Arial"/>
          <w:b/>
          <w:color w:val="auto"/>
          <w:szCs w:val="24"/>
        </w:rPr>
      </w:pPr>
    </w:p>
    <w:p w14:paraId="159D2FF4" w14:textId="77777777" w:rsidR="00D555EF" w:rsidRPr="00667701" w:rsidRDefault="00D555EF">
      <w:pPr>
        <w:pStyle w:val="a4"/>
        <w:jc w:val="right"/>
        <w:rPr>
          <w:rFonts w:ascii="Arial" w:hAnsi="Arial" w:cs="Arial"/>
          <w:b/>
          <w:color w:val="auto"/>
          <w:szCs w:val="24"/>
        </w:rPr>
      </w:pPr>
    </w:p>
    <w:p w14:paraId="0DBE90BD" w14:textId="23906968" w:rsidR="00900D87" w:rsidRDefault="00900D87">
      <w:pPr>
        <w:pStyle w:val="a4"/>
        <w:jc w:val="right"/>
        <w:rPr>
          <w:rFonts w:ascii="Arial" w:hAnsi="Arial" w:cs="Arial"/>
          <w:b/>
          <w:color w:val="auto"/>
          <w:szCs w:val="24"/>
        </w:rPr>
      </w:pPr>
    </w:p>
    <w:p w14:paraId="76287D04" w14:textId="0A50F22D" w:rsidR="00AB3CEB" w:rsidRDefault="00AB3CEB">
      <w:pPr>
        <w:pStyle w:val="a4"/>
        <w:jc w:val="right"/>
        <w:rPr>
          <w:rFonts w:ascii="Arial" w:hAnsi="Arial" w:cs="Arial"/>
          <w:b/>
          <w:color w:val="auto"/>
          <w:szCs w:val="24"/>
        </w:rPr>
      </w:pPr>
    </w:p>
    <w:p w14:paraId="6CD599BA" w14:textId="7C31FB32" w:rsidR="00003BFF" w:rsidRPr="00487CDF" w:rsidRDefault="00F6031F">
      <w:pPr>
        <w:pStyle w:val="a4"/>
        <w:jc w:val="right"/>
        <w:rPr>
          <w:rFonts w:ascii="Arial" w:hAnsi="Arial" w:cs="Arial"/>
          <w:bCs/>
          <w:color w:val="auto"/>
          <w:szCs w:val="24"/>
          <w:lang w:val="ru-RU"/>
        </w:rPr>
      </w:pPr>
      <w:r w:rsidRPr="00487CDF">
        <w:rPr>
          <w:rFonts w:ascii="Arial" w:hAnsi="Arial" w:cs="Arial"/>
          <w:bCs/>
          <w:color w:val="auto"/>
          <w:szCs w:val="24"/>
        </w:rPr>
        <w:t xml:space="preserve">Додаток № </w:t>
      </w:r>
      <w:r w:rsidRPr="00487CDF">
        <w:rPr>
          <w:rFonts w:ascii="Arial" w:hAnsi="Arial" w:cs="Arial"/>
          <w:bCs/>
          <w:color w:val="auto"/>
          <w:szCs w:val="24"/>
          <w:lang w:val="ru-RU"/>
        </w:rPr>
        <w:t xml:space="preserve">1 від </w:t>
      </w:r>
      <w:r w:rsidR="006C73BB">
        <w:rPr>
          <w:rFonts w:ascii="Arial" w:hAnsi="Arial" w:cs="Arial"/>
          <w:bCs/>
          <w:color w:val="auto"/>
          <w:szCs w:val="24"/>
        </w:rPr>
        <w:t>0</w:t>
      </w:r>
      <w:r w:rsidR="00BC5420">
        <w:rPr>
          <w:rFonts w:ascii="Arial" w:hAnsi="Arial" w:cs="Arial"/>
          <w:bCs/>
          <w:color w:val="auto"/>
          <w:szCs w:val="24"/>
          <w:lang w:val="ru-RU"/>
        </w:rPr>
        <w:t>5</w:t>
      </w:r>
      <w:r w:rsidR="00714B3B" w:rsidRPr="00487CDF">
        <w:rPr>
          <w:rFonts w:ascii="Arial" w:hAnsi="Arial" w:cs="Arial"/>
          <w:bCs/>
          <w:color w:val="auto"/>
          <w:szCs w:val="24"/>
          <w:lang w:val="ru-RU"/>
        </w:rPr>
        <w:t>.</w:t>
      </w:r>
      <w:r w:rsidR="00BC5420">
        <w:rPr>
          <w:rFonts w:ascii="Arial" w:hAnsi="Arial" w:cs="Arial"/>
          <w:bCs/>
          <w:color w:val="auto"/>
          <w:szCs w:val="24"/>
          <w:lang w:val="ru-RU"/>
        </w:rPr>
        <w:t>08</w:t>
      </w:r>
      <w:r w:rsidR="00714B3B" w:rsidRPr="00487CDF">
        <w:rPr>
          <w:rFonts w:ascii="Arial" w:hAnsi="Arial" w:cs="Arial"/>
          <w:bCs/>
          <w:color w:val="auto"/>
          <w:szCs w:val="24"/>
          <w:lang w:val="ru-RU"/>
        </w:rPr>
        <w:t>.</w:t>
      </w:r>
      <w:r w:rsidRPr="00487CDF">
        <w:rPr>
          <w:rFonts w:ascii="Arial" w:hAnsi="Arial" w:cs="Arial"/>
          <w:bCs/>
          <w:color w:val="auto"/>
          <w:szCs w:val="24"/>
        </w:rPr>
        <w:t>202</w:t>
      </w:r>
      <w:r w:rsidR="00BC5420">
        <w:rPr>
          <w:rFonts w:ascii="Arial" w:hAnsi="Arial" w:cs="Arial"/>
          <w:bCs/>
          <w:color w:val="auto"/>
          <w:szCs w:val="24"/>
          <w:lang w:val="ru-RU"/>
        </w:rPr>
        <w:t>5</w:t>
      </w:r>
      <w:r w:rsidR="00714B3B" w:rsidRPr="00487CDF">
        <w:rPr>
          <w:rFonts w:ascii="Arial" w:hAnsi="Arial" w:cs="Arial"/>
          <w:bCs/>
          <w:color w:val="auto"/>
          <w:szCs w:val="24"/>
          <w:lang w:val="ru-RU"/>
        </w:rPr>
        <w:t xml:space="preserve"> </w:t>
      </w:r>
      <w:r w:rsidRPr="00487CDF">
        <w:rPr>
          <w:rFonts w:ascii="Arial" w:hAnsi="Arial" w:cs="Arial"/>
          <w:bCs/>
          <w:color w:val="auto"/>
          <w:szCs w:val="24"/>
        </w:rPr>
        <w:t>р</w:t>
      </w:r>
      <w:r w:rsidRPr="00487CDF">
        <w:rPr>
          <w:rFonts w:ascii="Arial" w:hAnsi="Arial" w:cs="Arial"/>
          <w:bCs/>
          <w:color w:val="auto"/>
          <w:szCs w:val="24"/>
          <w:lang w:val="ru-RU"/>
        </w:rPr>
        <w:t>.</w:t>
      </w:r>
    </w:p>
    <w:p w14:paraId="59777542" w14:textId="0B61AFCD" w:rsidR="00003BFF" w:rsidRPr="00487CDF" w:rsidRDefault="00F6031F">
      <w:pPr>
        <w:pStyle w:val="a4"/>
        <w:jc w:val="right"/>
        <w:rPr>
          <w:rFonts w:ascii="Arial" w:hAnsi="Arial" w:cs="Arial"/>
          <w:bCs/>
          <w:color w:val="0070C0"/>
          <w:szCs w:val="24"/>
          <w:lang w:val="ru-RU"/>
        </w:rPr>
      </w:pPr>
      <w:r w:rsidRPr="00487CDF">
        <w:rPr>
          <w:rFonts w:ascii="Arial" w:hAnsi="Arial" w:cs="Arial"/>
          <w:bCs/>
          <w:color w:val="auto"/>
          <w:szCs w:val="24"/>
        </w:rPr>
        <w:lastRenderedPageBreak/>
        <w:t xml:space="preserve">до  Договору поставки № </w:t>
      </w:r>
      <w:r w:rsidR="006C73BB">
        <w:rPr>
          <w:rFonts w:ascii="Arial" w:hAnsi="Arial" w:cs="Arial"/>
          <w:bCs/>
          <w:color w:val="auto"/>
          <w:szCs w:val="24"/>
        </w:rPr>
        <w:t>0</w:t>
      </w:r>
      <w:r w:rsidR="00D53331">
        <w:rPr>
          <w:rFonts w:ascii="Arial" w:hAnsi="Arial" w:cs="Arial"/>
          <w:bCs/>
          <w:color w:val="auto"/>
          <w:szCs w:val="24"/>
          <w:lang w:val="ru-RU"/>
        </w:rPr>
        <w:t>50825</w:t>
      </w:r>
    </w:p>
    <w:p w14:paraId="56DA50CC" w14:textId="6423DE5D" w:rsidR="00003BFF" w:rsidRPr="00487CDF" w:rsidRDefault="00F6031F">
      <w:pPr>
        <w:pStyle w:val="a4"/>
        <w:jc w:val="right"/>
        <w:rPr>
          <w:rFonts w:ascii="Arial" w:hAnsi="Arial" w:cs="Arial"/>
          <w:bCs/>
          <w:color w:val="auto"/>
          <w:szCs w:val="24"/>
        </w:rPr>
      </w:pPr>
      <w:r w:rsidRPr="00487CDF">
        <w:rPr>
          <w:rFonts w:ascii="Arial" w:hAnsi="Arial" w:cs="Arial"/>
          <w:bCs/>
          <w:color w:val="auto"/>
          <w:szCs w:val="24"/>
        </w:rPr>
        <w:t>від «</w:t>
      </w:r>
      <w:r w:rsidR="006C73BB">
        <w:rPr>
          <w:rFonts w:ascii="Arial" w:hAnsi="Arial" w:cs="Arial"/>
          <w:bCs/>
          <w:color w:val="auto"/>
          <w:szCs w:val="24"/>
        </w:rPr>
        <w:t>0</w:t>
      </w:r>
      <w:r w:rsidR="00D53331">
        <w:rPr>
          <w:rFonts w:ascii="Arial" w:hAnsi="Arial" w:cs="Arial"/>
          <w:bCs/>
          <w:color w:val="auto"/>
          <w:szCs w:val="24"/>
          <w:lang w:val="ru-RU"/>
        </w:rPr>
        <w:t>5</w:t>
      </w:r>
      <w:r w:rsidRPr="00487CDF">
        <w:rPr>
          <w:rFonts w:ascii="Arial" w:hAnsi="Arial" w:cs="Arial"/>
          <w:bCs/>
          <w:color w:val="auto"/>
          <w:szCs w:val="24"/>
        </w:rPr>
        <w:t xml:space="preserve">» </w:t>
      </w:r>
      <w:r w:rsidR="00D53331">
        <w:rPr>
          <w:rFonts w:ascii="Arial" w:hAnsi="Arial" w:cs="Arial"/>
          <w:bCs/>
          <w:color w:val="auto"/>
          <w:szCs w:val="24"/>
          <w:lang w:val="ru-RU"/>
        </w:rPr>
        <w:t>серпня</w:t>
      </w:r>
      <w:r w:rsidR="00714B3B" w:rsidRPr="00487CDF">
        <w:rPr>
          <w:rFonts w:ascii="Arial" w:hAnsi="Arial" w:cs="Arial"/>
          <w:bCs/>
          <w:color w:val="auto"/>
          <w:szCs w:val="24"/>
          <w:lang w:val="ru-RU"/>
        </w:rPr>
        <w:t xml:space="preserve"> </w:t>
      </w:r>
      <w:r w:rsidRPr="00487CDF">
        <w:rPr>
          <w:rFonts w:ascii="Arial" w:hAnsi="Arial" w:cs="Arial"/>
          <w:bCs/>
          <w:color w:val="auto"/>
          <w:szCs w:val="24"/>
        </w:rPr>
        <w:t>202</w:t>
      </w:r>
      <w:r w:rsidR="00D53331">
        <w:rPr>
          <w:rFonts w:ascii="Arial" w:hAnsi="Arial" w:cs="Arial"/>
          <w:bCs/>
          <w:color w:val="auto"/>
          <w:szCs w:val="24"/>
          <w:lang w:val="ru-RU"/>
        </w:rPr>
        <w:t>5</w:t>
      </w:r>
      <w:r w:rsidRPr="00487CDF">
        <w:rPr>
          <w:rFonts w:ascii="Arial" w:hAnsi="Arial" w:cs="Arial"/>
          <w:bCs/>
          <w:color w:val="auto"/>
          <w:szCs w:val="24"/>
        </w:rPr>
        <w:t xml:space="preserve"> року</w:t>
      </w:r>
    </w:p>
    <w:p w14:paraId="105A8A90" w14:textId="77777777" w:rsidR="00003BFF" w:rsidRPr="00667701" w:rsidRDefault="00003BFF">
      <w:pPr>
        <w:pStyle w:val="a4"/>
        <w:jc w:val="center"/>
        <w:rPr>
          <w:rFonts w:ascii="Arial" w:hAnsi="Arial" w:cs="Arial"/>
          <w:b/>
          <w:color w:val="auto"/>
          <w:szCs w:val="24"/>
        </w:rPr>
      </w:pPr>
    </w:p>
    <w:p w14:paraId="7C8271BA" w14:textId="77777777" w:rsidR="00003BFF" w:rsidRPr="00667701" w:rsidRDefault="00F6031F">
      <w:pPr>
        <w:pStyle w:val="a4"/>
        <w:jc w:val="center"/>
        <w:rPr>
          <w:rFonts w:ascii="Arial" w:hAnsi="Arial" w:cs="Arial"/>
          <w:b/>
          <w:color w:val="auto"/>
          <w:szCs w:val="24"/>
        </w:rPr>
      </w:pPr>
      <w:r w:rsidRPr="00667701">
        <w:rPr>
          <w:rFonts w:ascii="Arial" w:hAnsi="Arial" w:cs="Arial"/>
          <w:b/>
          <w:color w:val="auto"/>
          <w:szCs w:val="24"/>
        </w:rPr>
        <w:t>СПЕЦИФІКАЦІЯ</w:t>
      </w:r>
    </w:p>
    <w:p w14:paraId="3351EE59" w14:textId="77777777" w:rsidR="00003BFF" w:rsidRPr="00667701" w:rsidRDefault="00003BFF">
      <w:pPr>
        <w:pStyle w:val="a4"/>
        <w:jc w:val="center"/>
        <w:rPr>
          <w:rFonts w:ascii="Arial" w:hAnsi="Arial" w:cs="Arial"/>
          <w:b/>
          <w:color w:val="auto"/>
          <w:szCs w:val="24"/>
        </w:rPr>
      </w:pPr>
    </w:p>
    <w:p w14:paraId="3413274C" w14:textId="14E72D71" w:rsidR="003F14E2" w:rsidRPr="003F14E2" w:rsidRDefault="00C7149D" w:rsidP="003F14E2">
      <w:pPr>
        <w:pStyle w:val="a4"/>
        <w:ind w:firstLine="720"/>
        <w:rPr>
          <w:rFonts w:ascii="Arial" w:hAnsi="Arial" w:cs="Arial"/>
          <w:b/>
          <w:bCs/>
          <w:color w:val="auto"/>
          <w:w w:val="90"/>
          <w:szCs w:val="24"/>
          <w:lang w:eastAsia="ar-SA"/>
        </w:rPr>
      </w:pPr>
      <w:r w:rsidRPr="00667701">
        <w:rPr>
          <w:rFonts w:ascii="Arial" w:hAnsi="Arial" w:cs="Arial"/>
          <w:b/>
          <w:color w:val="auto"/>
          <w:sz w:val="22"/>
          <w:szCs w:val="22"/>
        </w:rPr>
        <w:t>Товариство з обмеженою відповідальністю "УКРРЕМЕЛЕКТРОМАШ"</w:t>
      </w:r>
      <w:r w:rsidRPr="00667701">
        <w:rPr>
          <w:rFonts w:ascii="Arial" w:hAnsi="Arial" w:cs="Arial"/>
          <w:color w:val="auto"/>
          <w:sz w:val="22"/>
          <w:szCs w:val="22"/>
        </w:rPr>
        <w:t>,</w:t>
      </w:r>
      <w:r w:rsidR="000617F5">
        <w:rPr>
          <w:rFonts w:ascii="Arial" w:hAnsi="Arial" w:cs="Arial"/>
          <w:color w:val="auto"/>
          <w:sz w:val="22"/>
          <w:szCs w:val="22"/>
          <w:lang w:val="ru-RU"/>
        </w:rPr>
        <w:t xml:space="preserve"> </w:t>
      </w:r>
      <w:r w:rsidR="00F6031F" w:rsidRPr="00667701">
        <w:rPr>
          <w:rFonts w:ascii="Arial" w:hAnsi="Arial" w:cs="Arial"/>
          <w:color w:val="auto"/>
          <w:szCs w:val="24"/>
        </w:rPr>
        <w:t>(надалі іменується „</w:t>
      </w:r>
      <w:r w:rsidR="00F6031F" w:rsidRPr="00667701">
        <w:rPr>
          <w:rFonts w:ascii="Arial" w:hAnsi="Arial" w:cs="Arial"/>
          <w:b/>
          <w:color w:val="auto"/>
          <w:szCs w:val="24"/>
        </w:rPr>
        <w:t>Постачальник</w:t>
      </w:r>
      <w:r w:rsidR="00F6031F" w:rsidRPr="00667701">
        <w:rPr>
          <w:rFonts w:ascii="Arial" w:hAnsi="Arial" w:cs="Arial"/>
          <w:color w:val="auto"/>
          <w:szCs w:val="24"/>
        </w:rPr>
        <w:t xml:space="preserve">”), в особі </w:t>
      </w:r>
      <w:r w:rsidRPr="00667701">
        <w:rPr>
          <w:rFonts w:ascii="Arial" w:hAnsi="Arial" w:cs="Arial"/>
          <w:color w:val="auto"/>
          <w:sz w:val="22"/>
          <w:szCs w:val="22"/>
        </w:rPr>
        <w:t xml:space="preserve">генерального директора </w:t>
      </w:r>
      <w:r w:rsidRPr="00667701">
        <w:rPr>
          <w:rFonts w:ascii="Arial" w:hAnsi="Arial" w:cs="Arial"/>
          <w:b/>
          <w:bCs/>
          <w:color w:val="auto"/>
          <w:sz w:val="22"/>
          <w:szCs w:val="22"/>
        </w:rPr>
        <w:t>Мастерової Олени Юліанівни</w:t>
      </w:r>
      <w:r w:rsidR="00F6031F" w:rsidRPr="00667701">
        <w:rPr>
          <w:rFonts w:ascii="Arial" w:hAnsi="Arial" w:cs="Arial"/>
          <w:color w:val="auto"/>
          <w:szCs w:val="24"/>
        </w:rPr>
        <w:t xml:space="preserve">, що діє на підставі </w:t>
      </w:r>
      <w:r w:rsidRPr="00667701">
        <w:rPr>
          <w:rFonts w:ascii="Arial" w:hAnsi="Arial" w:cs="Arial"/>
          <w:color w:val="auto"/>
          <w:szCs w:val="24"/>
          <w:lang w:val="ru-RU"/>
        </w:rPr>
        <w:t>Статуту</w:t>
      </w:r>
      <w:r w:rsidR="00F6031F" w:rsidRPr="00667701">
        <w:rPr>
          <w:rFonts w:ascii="Arial" w:hAnsi="Arial" w:cs="Arial"/>
          <w:color w:val="auto"/>
          <w:szCs w:val="24"/>
        </w:rPr>
        <w:t>, з однієї сторони, та</w:t>
      </w:r>
      <w:r w:rsidR="003F14E2">
        <w:rPr>
          <w:rFonts w:ascii="Arial" w:hAnsi="Arial" w:cs="Arial"/>
          <w:color w:val="auto"/>
          <w:szCs w:val="24"/>
          <w:lang w:val="ru-RU"/>
        </w:rPr>
        <w:t xml:space="preserve"> </w:t>
      </w:r>
      <w:r w:rsidR="003F14E2" w:rsidRPr="003F14E2">
        <w:rPr>
          <w:rFonts w:ascii="Arial" w:hAnsi="Arial" w:cs="Arial"/>
          <w:b/>
          <w:bCs/>
          <w:color w:val="auto"/>
          <w:szCs w:val="24"/>
          <w:lang w:val="ru-RU"/>
        </w:rPr>
        <w:t>А</w:t>
      </w:r>
      <w:r w:rsidR="00F6031F" w:rsidRPr="003F14E2">
        <w:rPr>
          <w:rFonts w:ascii="Arial" w:hAnsi="Arial" w:cs="Arial"/>
          <w:b/>
          <w:bCs/>
          <w:color w:val="auto"/>
          <w:szCs w:val="24"/>
          <w:lang w:val="ru-RU"/>
        </w:rPr>
        <w:t xml:space="preserve">кціонерне товариство </w:t>
      </w:r>
      <w:r w:rsidR="003F14E2" w:rsidRPr="003F14E2">
        <w:rPr>
          <w:rFonts w:ascii="Arial" w:hAnsi="Arial" w:cs="Arial"/>
          <w:b/>
          <w:bCs/>
          <w:color w:val="auto"/>
          <w:szCs w:val="24"/>
        </w:rPr>
        <w:t>«Роги та Копита»</w:t>
      </w:r>
    </w:p>
    <w:p w14:paraId="2E76520A" w14:textId="5DD75BC9" w:rsidR="00003BFF" w:rsidRPr="00BC5420" w:rsidRDefault="003F14E2" w:rsidP="003F14E2">
      <w:pPr>
        <w:rPr>
          <w:rFonts w:ascii="Arial" w:hAnsi="Arial" w:cs="Arial"/>
          <w:szCs w:val="24"/>
          <w:lang w:val="ru-RU"/>
        </w:rPr>
      </w:pPr>
      <w:r w:rsidRPr="00BC5420">
        <w:rPr>
          <w:rFonts w:ascii="Arial" w:hAnsi="Arial" w:cs="Arial"/>
          <w:b/>
          <w:bCs/>
          <w:szCs w:val="24"/>
          <w:lang w:val="ru-RU"/>
        </w:rPr>
        <w:t xml:space="preserve"> </w:t>
      </w:r>
      <w:r w:rsidR="00F6031F" w:rsidRPr="00BC5420">
        <w:rPr>
          <w:rFonts w:ascii="Arial" w:hAnsi="Arial" w:cs="Arial"/>
          <w:b/>
          <w:bCs/>
          <w:szCs w:val="24"/>
          <w:lang w:val="ru-RU"/>
        </w:rPr>
        <w:t xml:space="preserve">(надалі іменується  „Покупець”), </w:t>
      </w:r>
      <w:r w:rsidR="00F6031F" w:rsidRPr="00BC5420">
        <w:rPr>
          <w:rFonts w:ascii="Arial" w:hAnsi="Arial" w:cs="Arial"/>
          <w:bCs/>
          <w:szCs w:val="24"/>
          <w:lang w:val="ru-RU"/>
        </w:rPr>
        <w:t xml:space="preserve">в особі заступника голови правління з комерційних питань </w:t>
      </w:r>
      <w:r w:rsidR="00BC5420" w:rsidRPr="00783EA3">
        <w:rPr>
          <w:rFonts w:ascii="Arial" w:hAnsi="Arial" w:cs="Arial"/>
          <w:b/>
          <w:bCs/>
          <w:szCs w:val="24"/>
          <w:bdr w:val="none" w:sz="0" w:space="0" w:color="auto" w:frame="1"/>
          <w:lang w:val="ru-RU" w:eastAsia="uk-UA"/>
        </w:rPr>
        <w:t>Лаг</w:t>
      </w:r>
      <w:r w:rsidR="00BC5420" w:rsidRPr="00783EA3">
        <w:rPr>
          <w:rFonts w:ascii="Arial" w:hAnsi="Arial" w:cs="Arial"/>
          <w:b/>
          <w:bCs/>
          <w:szCs w:val="24"/>
          <w:bdr w:val="none" w:sz="0" w:space="0" w:color="auto" w:frame="1"/>
          <w:lang w:eastAsia="uk-UA"/>
        </w:rPr>
        <w:t>i</w:t>
      </w:r>
      <w:r w:rsidR="00BC5420" w:rsidRPr="00783EA3">
        <w:rPr>
          <w:rFonts w:ascii="Arial" w:hAnsi="Arial" w:cs="Arial"/>
          <w:b/>
          <w:bCs/>
          <w:szCs w:val="24"/>
          <w:bdr w:val="none" w:sz="0" w:space="0" w:color="auto" w:frame="1"/>
          <w:lang w:val="ru-RU" w:eastAsia="uk-UA"/>
        </w:rPr>
        <w:t>дного</w:t>
      </w:r>
      <w:r w:rsidR="00BC5420" w:rsidRPr="00783EA3">
        <w:rPr>
          <w:rFonts w:ascii="Arial" w:hAnsi="Arial" w:cs="Arial"/>
          <w:szCs w:val="24"/>
          <w:bdr w:val="none" w:sz="0" w:space="0" w:color="auto" w:frame="1"/>
          <w:lang w:val="ru-RU" w:eastAsia="uk-UA"/>
        </w:rPr>
        <w:t xml:space="preserve"> </w:t>
      </w:r>
      <w:r w:rsidR="00BC5420" w:rsidRPr="00783EA3">
        <w:rPr>
          <w:rFonts w:ascii="Arial" w:hAnsi="Arial" w:cs="Arial"/>
          <w:b/>
          <w:bCs/>
          <w:szCs w:val="24"/>
          <w:lang w:val="ru-RU"/>
        </w:rPr>
        <w:t>Назара Володимировича</w:t>
      </w:r>
      <w:r w:rsidR="00BC5420" w:rsidRPr="00BC5420">
        <w:rPr>
          <w:rFonts w:ascii="Arial" w:hAnsi="Arial" w:cs="Arial"/>
          <w:bCs/>
          <w:szCs w:val="24"/>
          <w:lang w:val="ru-RU"/>
        </w:rPr>
        <w:t xml:space="preserve"> </w:t>
      </w:r>
      <w:r w:rsidR="00F6031F" w:rsidRPr="00BC5420">
        <w:rPr>
          <w:rFonts w:ascii="Arial" w:hAnsi="Arial" w:cs="Arial"/>
          <w:bCs/>
          <w:szCs w:val="24"/>
          <w:lang w:val="ru-RU"/>
        </w:rPr>
        <w:t xml:space="preserve">що діє на підставі </w:t>
      </w:r>
      <w:r w:rsidR="00BC5420">
        <w:rPr>
          <w:rFonts w:ascii="Arial" w:hAnsi="Arial" w:cs="Arial"/>
          <w:bCs/>
          <w:szCs w:val="24"/>
          <w:lang w:val="ru-RU"/>
        </w:rPr>
        <w:t>Статуту</w:t>
      </w:r>
      <w:r w:rsidR="00F6031F" w:rsidRPr="00BC5420">
        <w:rPr>
          <w:rFonts w:ascii="Arial" w:hAnsi="Arial" w:cs="Arial"/>
          <w:bCs/>
          <w:szCs w:val="24"/>
          <w:lang w:val="ru-RU"/>
        </w:rPr>
        <w:t xml:space="preserve"> , з іншої сторони</w:t>
      </w:r>
      <w:r w:rsidR="00F6031F" w:rsidRPr="00BC5420">
        <w:rPr>
          <w:rFonts w:ascii="Arial" w:hAnsi="Arial" w:cs="Arial"/>
          <w:szCs w:val="24"/>
          <w:lang w:val="ru-RU"/>
        </w:rPr>
        <w:t>,       (в подальшому разом іменуються "Сторони", а кожна окремо - "Сторона"), уклали цей Додаток до Договору про наступне:</w:t>
      </w:r>
    </w:p>
    <w:p w14:paraId="0C361FBB" w14:textId="77777777" w:rsidR="00003BFF" w:rsidRPr="00667701" w:rsidRDefault="00003BFF">
      <w:pPr>
        <w:pStyle w:val="a4"/>
        <w:rPr>
          <w:rFonts w:ascii="Arial" w:hAnsi="Arial" w:cs="Arial"/>
          <w:color w:val="auto"/>
          <w:szCs w:val="24"/>
        </w:rPr>
      </w:pPr>
    </w:p>
    <w:p w14:paraId="136BF119" w14:textId="043F22E3" w:rsidR="00003BFF" w:rsidRPr="00667701" w:rsidRDefault="00F6031F">
      <w:pPr>
        <w:pStyle w:val="a4"/>
        <w:numPr>
          <w:ilvl w:val="0"/>
          <w:numId w:val="1"/>
        </w:numPr>
        <w:tabs>
          <w:tab w:val="clear" w:pos="720"/>
        </w:tabs>
        <w:ind w:left="426" w:hanging="142"/>
        <w:rPr>
          <w:rFonts w:ascii="Arial" w:hAnsi="Arial" w:cs="Arial"/>
          <w:color w:val="auto"/>
          <w:szCs w:val="24"/>
          <w:lang w:val="ru-RU"/>
        </w:rPr>
      </w:pPr>
      <w:r w:rsidRPr="00667701">
        <w:rPr>
          <w:rFonts w:ascii="Arial" w:hAnsi="Arial" w:cs="Arial"/>
          <w:color w:val="auto"/>
          <w:szCs w:val="24"/>
        </w:rPr>
        <w:t xml:space="preserve">На виконання умов Договору поставки </w:t>
      </w:r>
      <w:r w:rsidRPr="00DD7F25">
        <w:rPr>
          <w:rFonts w:ascii="Arial" w:hAnsi="Arial" w:cs="Arial"/>
          <w:color w:val="auto"/>
          <w:szCs w:val="24"/>
        </w:rPr>
        <w:t>№</w:t>
      </w:r>
      <w:r w:rsidR="006C73BB">
        <w:rPr>
          <w:rFonts w:ascii="Arial" w:hAnsi="Arial" w:cs="Arial"/>
          <w:color w:val="auto"/>
          <w:szCs w:val="24"/>
        </w:rPr>
        <w:t>0</w:t>
      </w:r>
      <w:r w:rsidR="00BC5420">
        <w:rPr>
          <w:rFonts w:ascii="Arial" w:hAnsi="Arial" w:cs="Arial"/>
          <w:color w:val="auto"/>
          <w:szCs w:val="24"/>
          <w:lang w:val="ru-RU"/>
        </w:rPr>
        <w:t>5052025</w:t>
      </w:r>
      <w:r w:rsidRPr="00667701">
        <w:rPr>
          <w:rFonts w:ascii="Arial" w:hAnsi="Arial" w:cs="Arial"/>
          <w:color w:val="auto"/>
          <w:szCs w:val="24"/>
        </w:rPr>
        <w:t xml:space="preserve"> від «</w:t>
      </w:r>
      <w:r w:rsidR="006C73BB">
        <w:rPr>
          <w:rFonts w:ascii="Arial" w:hAnsi="Arial" w:cs="Arial"/>
          <w:color w:val="auto"/>
          <w:szCs w:val="24"/>
        </w:rPr>
        <w:t>0</w:t>
      </w:r>
      <w:r w:rsidR="00D53331">
        <w:rPr>
          <w:rFonts w:ascii="Arial" w:hAnsi="Arial" w:cs="Arial"/>
          <w:color w:val="auto"/>
          <w:szCs w:val="24"/>
          <w:lang w:val="ru-RU"/>
        </w:rPr>
        <w:t>5</w:t>
      </w:r>
      <w:r w:rsidRPr="00667701">
        <w:rPr>
          <w:rFonts w:ascii="Arial" w:hAnsi="Arial" w:cs="Arial"/>
          <w:color w:val="auto"/>
          <w:szCs w:val="24"/>
        </w:rPr>
        <w:t xml:space="preserve">» </w:t>
      </w:r>
      <w:r w:rsidR="00BC5420">
        <w:rPr>
          <w:rFonts w:ascii="Arial" w:hAnsi="Arial" w:cs="Arial"/>
          <w:color w:val="auto"/>
          <w:szCs w:val="24"/>
          <w:lang w:val="ru-RU"/>
        </w:rPr>
        <w:t>серпня</w:t>
      </w:r>
      <w:r w:rsidRPr="00667701">
        <w:rPr>
          <w:rFonts w:ascii="Arial" w:hAnsi="Arial" w:cs="Arial"/>
          <w:color w:val="auto"/>
          <w:szCs w:val="24"/>
        </w:rPr>
        <w:t xml:space="preserve"> 202</w:t>
      </w:r>
      <w:r w:rsidR="00BC5420">
        <w:rPr>
          <w:rFonts w:ascii="Arial" w:hAnsi="Arial" w:cs="Arial"/>
          <w:color w:val="auto"/>
          <w:szCs w:val="24"/>
          <w:lang w:val="ru-RU"/>
        </w:rPr>
        <w:t>5</w:t>
      </w:r>
      <w:r w:rsidRPr="00667701">
        <w:rPr>
          <w:rFonts w:ascii="Arial" w:hAnsi="Arial" w:cs="Arial"/>
          <w:color w:val="auto"/>
          <w:szCs w:val="24"/>
        </w:rPr>
        <w:t xml:space="preserve"> року Постачальник зобов’</w:t>
      </w:r>
      <w:r w:rsidRPr="00667701">
        <w:rPr>
          <w:rFonts w:ascii="Arial" w:hAnsi="Arial" w:cs="Arial"/>
          <w:color w:val="auto"/>
          <w:szCs w:val="24"/>
          <w:lang w:val="ru-RU"/>
        </w:rPr>
        <w:t>язується поставити і передати у власність Покупця наступний Товар:</w:t>
      </w:r>
    </w:p>
    <w:p w14:paraId="2F0D0D59" w14:textId="77777777" w:rsidR="00003BFF" w:rsidRPr="00667701" w:rsidRDefault="00003BFF">
      <w:pPr>
        <w:pStyle w:val="a4"/>
        <w:ind w:left="426"/>
        <w:rPr>
          <w:rFonts w:ascii="Arial" w:hAnsi="Arial" w:cs="Arial"/>
          <w:color w:val="auto"/>
          <w:szCs w:val="24"/>
          <w:lang w:val="ru-RU"/>
        </w:rPr>
      </w:pPr>
    </w:p>
    <w:tbl>
      <w:tblPr>
        <w:tblpPr w:leftFromText="180" w:rightFromText="180" w:vertAnchor="text" w:tblpXSpec="center" w:tblpY="1"/>
        <w:tblOverlap w:val="never"/>
        <w:tblW w:w="10064" w:type="dxa"/>
        <w:jc w:val="center"/>
        <w:tblLayout w:type="fixed"/>
        <w:tblLook w:val="00A0" w:firstRow="1" w:lastRow="0" w:firstColumn="1" w:lastColumn="0" w:noHBand="0" w:noVBand="0"/>
      </w:tblPr>
      <w:tblGrid>
        <w:gridCol w:w="590"/>
        <w:gridCol w:w="3629"/>
        <w:gridCol w:w="1276"/>
        <w:gridCol w:w="1135"/>
        <w:gridCol w:w="1432"/>
        <w:gridCol w:w="2002"/>
      </w:tblGrid>
      <w:tr w:rsidR="00123D54" w:rsidRPr="009B75AC" w14:paraId="5AA28EFC" w14:textId="77777777" w:rsidTr="00E4071D">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2C5CAD4" w14:textId="77777777" w:rsidR="00003BFF" w:rsidRPr="00667701" w:rsidRDefault="00F6031F">
            <w:pPr>
              <w:pStyle w:val="a4"/>
              <w:jc w:val="center"/>
              <w:rPr>
                <w:rFonts w:ascii="Arial" w:hAnsi="Arial" w:cs="Arial"/>
                <w:color w:val="auto"/>
                <w:sz w:val="20"/>
              </w:rPr>
            </w:pPr>
            <w:r w:rsidRPr="00667701">
              <w:rPr>
                <w:rFonts w:ascii="Arial" w:hAnsi="Arial" w:cs="Arial"/>
                <w:color w:val="auto"/>
                <w:sz w:val="20"/>
              </w:rPr>
              <w:t>№ п/п</w:t>
            </w:r>
          </w:p>
        </w:tc>
        <w:tc>
          <w:tcPr>
            <w:tcW w:w="3629" w:type="dxa"/>
            <w:tcBorders>
              <w:top w:val="single" w:sz="4" w:space="0" w:color="000000"/>
              <w:left w:val="single" w:sz="4" w:space="0" w:color="000000"/>
              <w:bottom w:val="single" w:sz="4" w:space="0" w:color="000000"/>
              <w:right w:val="single" w:sz="4" w:space="0" w:color="000000"/>
            </w:tcBorders>
            <w:vAlign w:val="center"/>
          </w:tcPr>
          <w:p w14:paraId="1902E309" w14:textId="77777777" w:rsidR="00003BFF" w:rsidRPr="00667701" w:rsidRDefault="00F6031F">
            <w:pPr>
              <w:pStyle w:val="a4"/>
              <w:jc w:val="center"/>
              <w:rPr>
                <w:rFonts w:ascii="Arial" w:hAnsi="Arial" w:cs="Arial"/>
                <w:color w:val="auto"/>
                <w:sz w:val="20"/>
                <w:lang w:val="ru-RU"/>
              </w:rPr>
            </w:pPr>
            <w:r w:rsidRPr="00667701">
              <w:rPr>
                <w:rFonts w:ascii="Arial" w:hAnsi="Arial" w:cs="Arial"/>
                <w:color w:val="auto"/>
                <w:sz w:val="20"/>
              </w:rPr>
              <w:t>Найменування товару</w:t>
            </w:r>
          </w:p>
        </w:tc>
        <w:tc>
          <w:tcPr>
            <w:tcW w:w="1276" w:type="dxa"/>
            <w:tcBorders>
              <w:top w:val="single" w:sz="4" w:space="0" w:color="000000"/>
              <w:left w:val="single" w:sz="4" w:space="0" w:color="000000"/>
              <w:bottom w:val="single" w:sz="4" w:space="0" w:color="000000"/>
              <w:right w:val="single" w:sz="4" w:space="0" w:color="000000"/>
            </w:tcBorders>
            <w:vAlign w:val="center"/>
          </w:tcPr>
          <w:p w14:paraId="1ECC96B4" w14:textId="77777777" w:rsidR="00003BFF" w:rsidRPr="00667701" w:rsidRDefault="00F6031F">
            <w:pPr>
              <w:pStyle w:val="a4"/>
              <w:jc w:val="center"/>
              <w:rPr>
                <w:rFonts w:ascii="Arial" w:hAnsi="Arial" w:cs="Arial"/>
                <w:color w:val="auto"/>
                <w:sz w:val="20"/>
                <w:lang w:val="ru-RU"/>
              </w:rPr>
            </w:pPr>
            <w:r w:rsidRPr="00667701">
              <w:rPr>
                <w:rFonts w:ascii="Arial" w:hAnsi="Arial" w:cs="Arial"/>
                <w:color w:val="auto"/>
                <w:sz w:val="20"/>
              </w:rPr>
              <w:t>Одиниця  товару</w:t>
            </w:r>
          </w:p>
        </w:tc>
        <w:tc>
          <w:tcPr>
            <w:tcW w:w="1135" w:type="dxa"/>
            <w:tcBorders>
              <w:top w:val="single" w:sz="4" w:space="0" w:color="000000"/>
              <w:left w:val="single" w:sz="4" w:space="0" w:color="000000"/>
              <w:bottom w:val="single" w:sz="4" w:space="0" w:color="000000"/>
              <w:right w:val="single" w:sz="4" w:space="0" w:color="000000"/>
            </w:tcBorders>
            <w:vAlign w:val="center"/>
          </w:tcPr>
          <w:p w14:paraId="29BE4757" w14:textId="77777777" w:rsidR="00003BFF" w:rsidRPr="00667701" w:rsidRDefault="00F6031F">
            <w:pPr>
              <w:pStyle w:val="a4"/>
              <w:jc w:val="center"/>
              <w:rPr>
                <w:rFonts w:ascii="Arial" w:hAnsi="Arial" w:cs="Arial"/>
                <w:color w:val="auto"/>
                <w:sz w:val="20"/>
              </w:rPr>
            </w:pPr>
            <w:r w:rsidRPr="00667701">
              <w:rPr>
                <w:rFonts w:ascii="Arial" w:hAnsi="Arial" w:cs="Arial"/>
                <w:color w:val="auto"/>
                <w:sz w:val="20"/>
              </w:rPr>
              <w:t>К-сть одиниць  товару</w:t>
            </w:r>
          </w:p>
        </w:tc>
        <w:tc>
          <w:tcPr>
            <w:tcW w:w="1432" w:type="dxa"/>
            <w:tcBorders>
              <w:top w:val="single" w:sz="4" w:space="0" w:color="000000"/>
              <w:left w:val="single" w:sz="4" w:space="0" w:color="000000"/>
              <w:bottom w:val="single" w:sz="4" w:space="0" w:color="000000"/>
              <w:right w:val="single" w:sz="4" w:space="0" w:color="000000"/>
            </w:tcBorders>
            <w:vAlign w:val="center"/>
          </w:tcPr>
          <w:p w14:paraId="03C3A72E" w14:textId="77777777" w:rsidR="00003BFF" w:rsidRPr="00667701" w:rsidRDefault="00F6031F">
            <w:pPr>
              <w:pStyle w:val="a4"/>
              <w:jc w:val="center"/>
              <w:rPr>
                <w:rFonts w:ascii="Arial" w:hAnsi="Arial" w:cs="Arial"/>
                <w:color w:val="auto"/>
                <w:sz w:val="20"/>
              </w:rPr>
            </w:pPr>
            <w:r w:rsidRPr="00667701">
              <w:rPr>
                <w:rFonts w:ascii="Arial" w:hAnsi="Arial" w:cs="Arial"/>
                <w:color w:val="auto"/>
                <w:sz w:val="20"/>
              </w:rPr>
              <w:t>Ціна одиниці  товару без ПДВ (грн.)</w:t>
            </w:r>
          </w:p>
        </w:tc>
        <w:tc>
          <w:tcPr>
            <w:tcW w:w="2002" w:type="dxa"/>
            <w:tcBorders>
              <w:top w:val="single" w:sz="4" w:space="0" w:color="000000"/>
              <w:left w:val="single" w:sz="4" w:space="0" w:color="000000"/>
              <w:bottom w:val="single" w:sz="4" w:space="0" w:color="000000"/>
              <w:right w:val="single" w:sz="4" w:space="0" w:color="000000"/>
            </w:tcBorders>
            <w:vAlign w:val="center"/>
          </w:tcPr>
          <w:p w14:paraId="03F149A2" w14:textId="77777777" w:rsidR="00003BFF" w:rsidRPr="00667701" w:rsidRDefault="00F6031F">
            <w:pPr>
              <w:pStyle w:val="a4"/>
              <w:jc w:val="center"/>
              <w:rPr>
                <w:rFonts w:ascii="Arial" w:hAnsi="Arial" w:cs="Arial"/>
                <w:color w:val="auto"/>
                <w:sz w:val="20"/>
              </w:rPr>
            </w:pPr>
            <w:r w:rsidRPr="00667701">
              <w:rPr>
                <w:rFonts w:ascii="Arial" w:hAnsi="Arial" w:cs="Arial"/>
                <w:color w:val="auto"/>
                <w:sz w:val="20"/>
              </w:rPr>
              <w:t>Загальна вартість  товару без ПДВ (грн.)</w:t>
            </w:r>
          </w:p>
        </w:tc>
      </w:tr>
      <w:tr w:rsidR="00123D54" w:rsidRPr="00667701" w14:paraId="545BB839" w14:textId="77777777" w:rsidTr="00E4071D">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14:paraId="29545029" w14:textId="77777777" w:rsidR="00003BFF" w:rsidRPr="00667701" w:rsidRDefault="00F6031F">
            <w:pPr>
              <w:jc w:val="center"/>
              <w:rPr>
                <w:rFonts w:ascii="Arial" w:hAnsi="Arial" w:cs="Arial"/>
                <w:sz w:val="20"/>
                <w:lang w:val="uk-UA"/>
              </w:rPr>
            </w:pPr>
            <w:r w:rsidRPr="00667701">
              <w:rPr>
                <w:rFonts w:ascii="Arial" w:hAnsi="Arial" w:cs="Arial"/>
                <w:sz w:val="20"/>
                <w:lang w:val="uk-UA"/>
              </w:rPr>
              <w:t>1.</w:t>
            </w:r>
          </w:p>
        </w:tc>
        <w:tc>
          <w:tcPr>
            <w:tcW w:w="3629" w:type="dxa"/>
            <w:tcBorders>
              <w:top w:val="single" w:sz="4" w:space="0" w:color="000000"/>
              <w:left w:val="single" w:sz="4" w:space="0" w:color="000000"/>
              <w:bottom w:val="single" w:sz="4" w:space="0" w:color="000000"/>
              <w:right w:val="single" w:sz="4" w:space="0" w:color="000000"/>
            </w:tcBorders>
            <w:vAlign w:val="center"/>
          </w:tcPr>
          <w:p w14:paraId="1C735C51" w14:textId="77777777" w:rsidR="00D95187" w:rsidRPr="00D95187" w:rsidRDefault="00D95187">
            <w:pPr>
              <w:rPr>
                <w:rFonts w:ascii="Arial" w:hAnsi="Arial" w:cs="Arial"/>
                <w:color w:val="2D2C37"/>
                <w:shd w:val="clear" w:color="auto" w:fill="FFFFFF"/>
                <w:lang w:val="uk-UA"/>
              </w:rPr>
            </w:pPr>
            <w:r w:rsidRPr="00D95187">
              <w:rPr>
                <w:rFonts w:ascii="Arial" w:hAnsi="Arial" w:cs="Arial"/>
                <w:color w:val="2D2C37"/>
                <w:shd w:val="clear" w:color="auto" w:fill="FFFFFF"/>
                <w:lang w:val="uk-UA"/>
              </w:rPr>
              <w:t>Графітова щітка</w:t>
            </w:r>
            <w:r>
              <w:rPr>
                <w:rFonts w:ascii="Arial" w:hAnsi="Arial" w:cs="Arial"/>
                <w:color w:val="2D2C37"/>
                <w:shd w:val="clear" w:color="auto" w:fill="FFFFFF"/>
              </w:rPr>
              <w:t> Schunk</w:t>
            </w:r>
            <w:r w:rsidRPr="00D95187">
              <w:rPr>
                <w:rFonts w:ascii="Arial" w:hAnsi="Arial" w:cs="Arial"/>
                <w:color w:val="2D2C37"/>
                <w:shd w:val="clear" w:color="auto" w:fill="FFFFFF"/>
                <w:lang w:val="uk-UA"/>
              </w:rPr>
              <w:t xml:space="preserve"> </w:t>
            </w:r>
          </w:p>
          <w:p w14:paraId="2293FCFA" w14:textId="5D9D7F17" w:rsidR="00003BFF" w:rsidRPr="00D95187" w:rsidRDefault="00D95187">
            <w:pPr>
              <w:rPr>
                <w:rFonts w:ascii="Arial" w:hAnsi="Arial" w:cs="Arial"/>
                <w:szCs w:val="24"/>
                <w:lang w:val="uk-UA"/>
              </w:rPr>
            </w:pPr>
            <w:r w:rsidRPr="00D95187">
              <w:rPr>
                <w:rFonts w:ascii="Arial" w:hAnsi="Arial" w:cs="Arial"/>
                <w:szCs w:val="24"/>
              </w:rPr>
              <w:t>A</w:t>
            </w:r>
            <w:r w:rsidRPr="00D95187">
              <w:rPr>
                <w:rFonts w:ascii="Arial" w:hAnsi="Arial" w:cs="Arial"/>
                <w:szCs w:val="24"/>
                <w:lang w:val="uk-UA"/>
              </w:rPr>
              <w:t>24 11</w:t>
            </w:r>
            <w:r w:rsidRPr="00D95187">
              <w:rPr>
                <w:rFonts w:ascii="Arial" w:hAnsi="Arial" w:cs="Arial"/>
                <w:szCs w:val="24"/>
              </w:rPr>
              <w:t>x</w:t>
            </w:r>
            <w:r w:rsidRPr="00D95187">
              <w:rPr>
                <w:rFonts w:ascii="Arial" w:hAnsi="Arial" w:cs="Arial"/>
                <w:szCs w:val="24"/>
                <w:lang w:val="uk-UA"/>
              </w:rPr>
              <w:t>19</w:t>
            </w:r>
            <w:r w:rsidRPr="00D95187">
              <w:rPr>
                <w:rFonts w:ascii="Arial" w:hAnsi="Arial" w:cs="Arial"/>
                <w:szCs w:val="24"/>
              </w:rPr>
              <w:t>x</w:t>
            </w:r>
            <w:r w:rsidRPr="00D95187">
              <w:rPr>
                <w:rFonts w:ascii="Arial" w:hAnsi="Arial" w:cs="Arial"/>
                <w:szCs w:val="24"/>
                <w:lang w:val="uk-UA"/>
              </w:rPr>
              <w:t>25 мм</w:t>
            </w:r>
          </w:p>
        </w:tc>
        <w:tc>
          <w:tcPr>
            <w:tcW w:w="1276" w:type="dxa"/>
            <w:tcBorders>
              <w:top w:val="single" w:sz="4" w:space="0" w:color="000000"/>
              <w:left w:val="single" w:sz="4" w:space="0" w:color="000000"/>
              <w:bottom w:val="single" w:sz="4" w:space="0" w:color="000000"/>
              <w:right w:val="single" w:sz="4" w:space="0" w:color="000000"/>
            </w:tcBorders>
            <w:vAlign w:val="center"/>
          </w:tcPr>
          <w:p w14:paraId="225CD29F" w14:textId="5C907CB1" w:rsidR="00003BFF" w:rsidRPr="00D95187" w:rsidRDefault="00123D54" w:rsidP="009B7EA4">
            <w:pPr>
              <w:pStyle w:val="a4"/>
              <w:jc w:val="center"/>
              <w:rPr>
                <w:rFonts w:ascii="Arial" w:hAnsi="Arial" w:cs="Arial"/>
                <w:color w:val="auto"/>
                <w:szCs w:val="24"/>
              </w:rPr>
            </w:pPr>
            <w:r w:rsidRPr="00D95187">
              <w:rPr>
                <w:rFonts w:ascii="Arial" w:hAnsi="Arial" w:cs="Arial"/>
                <w:color w:val="auto"/>
                <w:szCs w:val="24"/>
              </w:rPr>
              <w:t>ш</w:t>
            </w:r>
            <w:r w:rsidR="00514CB1" w:rsidRPr="00D95187">
              <w:rPr>
                <w:rFonts w:ascii="Arial" w:hAnsi="Arial" w:cs="Arial"/>
                <w:color w:val="auto"/>
                <w:szCs w:val="24"/>
              </w:rPr>
              <w:t>т.</w:t>
            </w:r>
          </w:p>
        </w:tc>
        <w:tc>
          <w:tcPr>
            <w:tcW w:w="1135" w:type="dxa"/>
            <w:tcBorders>
              <w:top w:val="single" w:sz="4" w:space="0" w:color="000000"/>
              <w:left w:val="single" w:sz="4" w:space="0" w:color="000000"/>
              <w:bottom w:val="single" w:sz="4" w:space="0" w:color="000000"/>
              <w:right w:val="single" w:sz="4" w:space="0" w:color="000000"/>
            </w:tcBorders>
            <w:vAlign w:val="center"/>
          </w:tcPr>
          <w:p w14:paraId="5E08E265" w14:textId="25C6173A" w:rsidR="00003BFF" w:rsidRPr="00D95187" w:rsidRDefault="00D95187" w:rsidP="009B7EA4">
            <w:pPr>
              <w:jc w:val="center"/>
              <w:rPr>
                <w:rFonts w:ascii="Arial" w:hAnsi="Arial" w:cs="Arial"/>
                <w:szCs w:val="24"/>
                <w:lang w:val="ru-RU"/>
              </w:rPr>
            </w:pPr>
            <w:r>
              <w:rPr>
                <w:rFonts w:ascii="Arial" w:hAnsi="Arial" w:cs="Arial"/>
                <w:szCs w:val="24"/>
                <w:lang w:val="ru-RU"/>
              </w:rPr>
              <w:t>48</w:t>
            </w:r>
          </w:p>
        </w:tc>
        <w:tc>
          <w:tcPr>
            <w:tcW w:w="1432" w:type="dxa"/>
            <w:tcBorders>
              <w:top w:val="single" w:sz="4" w:space="0" w:color="000000"/>
              <w:left w:val="single" w:sz="4" w:space="0" w:color="000000"/>
              <w:bottom w:val="single" w:sz="4" w:space="0" w:color="000000"/>
              <w:right w:val="single" w:sz="4" w:space="0" w:color="000000"/>
            </w:tcBorders>
            <w:vAlign w:val="center"/>
          </w:tcPr>
          <w:p w14:paraId="15E22538" w14:textId="6D864713" w:rsidR="00003BFF" w:rsidRPr="00D95187" w:rsidRDefault="00D95187" w:rsidP="009B7EA4">
            <w:pPr>
              <w:jc w:val="center"/>
              <w:rPr>
                <w:rFonts w:ascii="Arial" w:hAnsi="Arial" w:cs="Arial"/>
                <w:szCs w:val="24"/>
                <w:lang w:val="ru-RU"/>
              </w:rPr>
            </w:pPr>
            <w:r>
              <w:rPr>
                <w:rFonts w:ascii="Arial" w:hAnsi="Arial" w:cs="Arial"/>
                <w:szCs w:val="24"/>
                <w:lang w:val="ru-RU"/>
              </w:rPr>
              <w:t>3 370,00</w:t>
            </w:r>
          </w:p>
        </w:tc>
        <w:tc>
          <w:tcPr>
            <w:tcW w:w="2002" w:type="dxa"/>
            <w:tcBorders>
              <w:top w:val="single" w:sz="4" w:space="0" w:color="000000"/>
              <w:left w:val="single" w:sz="4" w:space="0" w:color="000000"/>
              <w:bottom w:val="single" w:sz="4" w:space="0" w:color="000000"/>
              <w:right w:val="single" w:sz="4" w:space="0" w:color="000000"/>
            </w:tcBorders>
            <w:vAlign w:val="center"/>
          </w:tcPr>
          <w:p w14:paraId="1FBA97BC" w14:textId="727D8D0F" w:rsidR="00003BFF" w:rsidRPr="00D95187" w:rsidRDefault="00D95187" w:rsidP="009B7EA4">
            <w:pPr>
              <w:pStyle w:val="a4"/>
              <w:jc w:val="center"/>
              <w:rPr>
                <w:rFonts w:ascii="Arial" w:hAnsi="Arial" w:cs="Arial"/>
                <w:color w:val="auto"/>
                <w:szCs w:val="24"/>
              </w:rPr>
            </w:pPr>
            <w:r>
              <w:rPr>
                <w:rFonts w:ascii="Arial" w:hAnsi="Arial" w:cs="Arial"/>
                <w:color w:val="auto"/>
                <w:szCs w:val="24"/>
                <w:lang w:val="ru-RU"/>
              </w:rPr>
              <w:t>161</w:t>
            </w:r>
            <w:r w:rsidR="00123D54" w:rsidRPr="00D95187">
              <w:rPr>
                <w:rFonts w:ascii="Arial" w:hAnsi="Arial" w:cs="Arial"/>
                <w:color w:val="auto"/>
                <w:szCs w:val="24"/>
              </w:rPr>
              <w:t> </w:t>
            </w:r>
            <w:r>
              <w:rPr>
                <w:rFonts w:ascii="Arial" w:hAnsi="Arial" w:cs="Arial"/>
                <w:color w:val="auto"/>
                <w:szCs w:val="24"/>
                <w:lang w:val="ru-RU"/>
              </w:rPr>
              <w:t>76</w:t>
            </w:r>
            <w:r w:rsidR="00123D54" w:rsidRPr="00D95187">
              <w:rPr>
                <w:rFonts w:ascii="Arial" w:hAnsi="Arial" w:cs="Arial"/>
                <w:color w:val="auto"/>
                <w:szCs w:val="24"/>
              </w:rPr>
              <w:t>0, 00</w:t>
            </w:r>
          </w:p>
        </w:tc>
      </w:tr>
      <w:tr w:rsidR="00123D54" w:rsidRPr="00667701" w14:paraId="0AE92351" w14:textId="77777777" w:rsidTr="00E4071D">
        <w:trPr>
          <w:trHeight w:val="729"/>
          <w:jc w:val="center"/>
        </w:trPr>
        <w:tc>
          <w:tcPr>
            <w:tcW w:w="10064" w:type="dxa"/>
            <w:gridSpan w:val="6"/>
            <w:tcBorders>
              <w:top w:val="single" w:sz="4" w:space="0" w:color="000000"/>
            </w:tcBorders>
            <w:vAlign w:val="center"/>
          </w:tcPr>
          <w:p w14:paraId="3F2C3497" w14:textId="77777777" w:rsidR="00E4071D" w:rsidRDefault="00E4071D">
            <w:pPr>
              <w:pStyle w:val="a4"/>
              <w:jc w:val="right"/>
              <w:rPr>
                <w:rFonts w:ascii="Arial" w:hAnsi="Arial" w:cs="Arial"/>
                <w:b/>
                <w:bCs/>
                <w:color w:val="auto"/>
                <w:szCs w:val="24"/>
              </w:rPr>
            </w:pPr>
          </w:p>
          <w:p w14:paraId="3A473858" w14:textId="3E257CA9" w:rsidR="00003BFF" w:rsidRPr="00667701" w:rsidRDefault="00F6031F">
            <w:pPr>
              <w:pStyle w:val="a4"/>
              <w:jc w:val="right"/>
              <w:rPr>
                <w:rFonts w:ascii="Arial" w:hAnsi="Arial" w:cs="Arial"/>
                <w:b/>
                <w:bCs/>
                <w:color w:val="auto"/>
                <w:szCs w:val="24"/>
                <w:lang w:val="ru-RU"/>
              </w:rPr>
            </w:pPr>
            <w:r w:rsidRPr="00667701">
              <w:rPr>
                <w:rFonts w:ascii="Arial" w:hAnsi="Arial" w:cs="Arial"/>
                <w:b/>
                <w:bCs/>
                <w:color w:val="auto"/>
                <w:szCs w:val="24"/>
              </w:rPr>
              <w:t xml:space="preserve">Всього без ПДВ (грн.): </w:t>
            </w:r>
            <w:r w:rsidR="00D95187">
              <w:rPr>
                <w:rFonts w:ascii="Arial" w:hAnsi="Arial" w:cs="Arial"/>
                <w:b/>
                <w:bCs/>
                <w:color w:val="auto"/>
                <w:szCs w:val="24"/>
                <w:lang w:val="ru-RU"/>
              </w:rPr>
              <w:t>161</w:t>
            </w:r>
            <w:r w:rsidR="00123D54" w:rsidRPr="005549D7">
              <w:rPr>
                <w:rFonts w:ascii="Arial" w:hAnsi="Arial" w:cs="Arial"/>
                <w:b/>
                <w:bCs/>
                <w:color w:val="auto"/>
                <w:szCs w:val="24"/>
              </w:rPr>
              <w:t> </w:t>
            </w:r>
            <w:r w:rsidR="00D95187">
              <w:rPr>
                <w:rFonts w:ascii="Arial" w:hAnsi="Arial" w:cs="Arial"/>
                <w:b/>
                <w:bCs/>
                <w:color w:val="auto"/>
                <w:szCs w:val="24"/>
                <w:lang w:val="ru-RU"/>
              </w:rPr>
              <w:t>76</w:t>
            </w:r>
            <w:r w:rsidR="00123D54" w:rsidRPr="005549D7">
              <w:rPr>
                <w:rFonts w:ascii="Arial" w:hAnsi="Arial" w:cs="Arial"/>
                <w:b/>
                <w:bCs/>
                <w:color w:val="auto"/>
                <w:szCs w:val="24"/>
              </w:rPr>
              <w:t>0, 00</w:t>
            </w:r>
          </w:p>
          <w:p w14:paraId="5949500C" w14:textId="79EDFF68" w:rsidR="00003BFF" w:rsidRPr="00667701" w:rsidRDefault="00F6031F">
            <w:pPr>
              <w:pStyle w:val="a4"/>
              <w:jc w:val="right"/>
              <w:rPr>
                <w:rFonts w:ascii="Arial" w:hAnsi="Arial" w:cs="Arial"/>
                <w:b/>
                <w:bCs/>
                <w:color w:val="auto"/>
                <w:szCs w:val="24"/>
              </w:rPr>
            </w:pPr>
            <w:r w:rsidRPr="00667701">
              <w:rPr>
                <w:rFonts w:ascii="Arial" w:hAnsi="Arial" w:cs="Arial"/>
                <w:b/>
                <w:bCs/>
                <w:color w:val="auto"/>
                <w:szCs w:val="24"/>
              </w:rPr>
              <w:t>ПДВ 20% (грн.):</w:t>
            </w:r>
            <w:r w:rsidRPr="00667701">
              <w:rPr>
                <w:rFonts w:ascii="Arial" w:hAnsi="Arial" w:cs="Arial"/>
                <w:b/>
                <w:bCs/>
                <w:color w:val="auto"/>
                <w:szCs w:val="24"/>
                <w:lang w:val="ru-RU"/>
              </w:rPr>
              <w:t xml:space="preserve"> </w:t>
            </w:r>
            <w:r w:rsidR="00D95187">
              <w:rPr>
                <w:rFonts w:ascii="Arial" w:hAnsi="Arial" w:cs="Arial"/>
                <w:b/>
                <w:bCs/>
                <w:color w:val="auto"/>
                <w:szCs w:val="24"/>
                <w:lang w:val="ru-RU"/>
              </w:rPr>
              <w:t>32</w:t>
            </w:r>
            <w:r w:rsidR="00123D54" w:rsidRPr="00667701">
              <w:rPr>
                <w:rFonts w:ascii="Arial" w:hAnsi="Arial" w:cs="Arial"/>
                <w:b/>
                <w:bCs/>
                <w:color w:val="auto"/>
                <w:szCs w:val="24"/>
              </w:rPr>
              <w:t> </w:t>
            </w:r>
            <w:r w:rsidR="00D95187">
              <w:rPr>
                <w:rFonts w:ascii="Arial" w:hAnsi="Arial" w:cs="Arial"/>
                <w:b/>
                <w:bCs/>
                <w:color w:val="auto"/>
                <w:szCs w:val="24"/>
                <w:lang w:val="ru-RU"/>
              </w:rPr>
              <w:t>353</w:t>
            </w:r>
            <w:r w:rsidR="00123D54" w:rsidRPr="00667701">
              <w:rPr>
                <w:rFonts w:ascii="Arial" w:hAnsi="Arial" w:cs="Arial"/>
                <w:b/>
                <w:bCs/>
                <w:color w:val="auto"/>
                <w:szCs w:val="24"/>
              </w:rPr>
              <w:t>,00</w:t>
            </w:r>
          </w:p>
          <w:p w14:paraId="6C90D285" w14:textId="08A10FF5" w:rsidR="00003BFF" w:rsidRPr="00667701" w:rsidRDefault="00F6031F">
            <w:pPr>
              <w:pStyle w:val="a4"/>
              <w:jc w:val="right"/>
              <w:rPr>
                <w:rFonts w:ascii="Arial" w:hAnsi="Arial" w:cs="Arial"/>
                <w:b/>
                <w:bCs/>
                <w:color w:val="auto"/>
                <w:szCs w:val="24"/>
              </w:rPr>
            </w:pPr>
            <w:r w:rsidRPr="00667701">
              <w:rPr>
                <w:rFonts w:ascii="Arial" w:hAnsi="Arial" w:cs="Arial"/>
                <w:b/>
                <w:bCs/>
                <w:color w:val="auto"/>
                <w:szCs w:val="24"/>
              </w:rPr>
              <w:t>Всього з ПДВ (грн.):</w:t>
            </w:r>
            <w:r w:rsidRPr="00667701">
              <w:rPr>
                <w:rFonts w:ascii="Arial" w:hAnsi="Arial" w:cs="Arial"/>
                <w:b/>
                <w:bCs/>
                <w:color w:val="auto"/>
                <w:szCs w:val="24"/>
                <w:lang w:val="ru-RU"/>
              </w:rPr>
              <w:t xml:space="preserve"> </w:t>
            </w:r>
            <w:r w:rsidR="00D95187">
              <w:rPr>
                <w:rFonts w:ascii="Arial" w:hAnsi="Arial" w:cs="Arial"/>
                <w:b/>
                <w:bCs/>
                <w:color w:val="auto"/>
                <w:szCs w:val="24"/>
                <w:lang w:val="ru-RU"/>
              </w:rPr>
              <w:t>194</w:t>
            </w:r>
            <w:r w:rsidR="00123D54" w:rsidRPr="00667701">
              <w:rPr>
                <w:rFonts w:ascii="Arial" w:hAnsi="Arial" w:cs="Arial"/>
                <w:b/>
                <w:bCs/>
                <w:color w:val="auto"/>
                <w:szCs w:val="24"/>
              </w:rPr>
              <w:t> </w:t>
            </w:r>
            <w:r w:rsidR="00D95187">
              <w:rPr>
                <w:rFonts w:ascii="Arial" w:hAnsi="Arial" w:cs="Arial"/>
                <w:b/>
                <w:bCs/>
                <w:color w:val="auto"/>
                <w:szCs w:val="24"/>
                <w:lang w:val="ru-RU"/>
              </w:rPr>
              <w:t>112</w:t>
            </w:r>
            <w:r w:rsidR="00123D54" w:rsidRPr="00667701">
              <w:rPr>
                <w:rFonts w:ascii="Arial" w:hAnsi="Arial" w:cs="Arial"/>
                <w:b/>
                <w:bCs/>
                <w:color w:val="auto"/>
                <w:szCs w:val="24"/>
              </w:rPr>
              <w:t>, 00</w:t>
            </w:r>
          </w:p>
        </w:tc>
      </w:tr>
    </w:tbl>
    <w:p w14:paraId="2CFC9C97" w14:textId="77777777" w:rsidR="00003BFF" w:rsidRPr="00667701" w:rsidRDefault="00F6031F">
      <w:pPr>
        <w:pStyle w:val="a4"/>
        <w:numPr>
          <w:ilvl w:val="0"/>
          <w:numId w:val="1"/>
        </w:numPr>
        <w:rPr>
          <w:rFonts w:ascii="Arial" w:hAnsi="Arial" w:cs="Arial"/>
          <w:bCs/>
          <w:color w:val="auto"/>
          <w:szCs w:val="24"/>
        </w:rPr>
      </w:pPr>
      <w:r w:rsidRPr="00667701">
        <w:rPr>
          <w:rFonts w:ascii="Arial" w:hAnsi="Arial" w:cs="Arial"/>
          <w:b/>
          <w:bCs/>
          <w:color w:val="auto"/>
          <w:szCs w:val="24"/>
        </w:rPr>
        <w:t>Умови оплати за Товар:</w:t>
      </w:r>
      <w:r w:rsidRPr="00667701">
        <w:rPr>
          <w:rFonts w:ascii="Arial" w:hAnsi="Arial" w:cs="Arial"/>
          <w:bCs/>
          <w:color w:val="auto"/>
          <w:szCs w:val="24"/>
        </w:rPr>
        <w:t xml:space="preserve"> </w:t>
      </w:r>
    </w:p>
    <w:p w14:paraId="6D2594D0" w14:textId="445A3E1C" w:rsidR="00003BFF" w:rsidRPr="00FA39CC" w:rsidRDefault="002E50E4">
      <w:pPr>
        <w:pStyle w:val="a4"/>
        <w:ind w:left="708"/>
        <w:rPr>
          <w:rFonts w:ascii="Arial" w:hAnsi="Arial" w:cs="Arial"/>
          <w:bCs/>
          <w:color w:val="auto"/>
          <w:szCs w:val="24"/>
        </w:rPr>
      </w:pPr>
      <w:r w:rsidRPr="00CE4251">
        <w:rPr>
          <w:rFonts w:ascii="Arial" w:hAnsi="Arial" w:cs="Arial"/>
          <w:bCs/>
          <w:color w:val="auto"/>
          <w:szCs w:val="24"/>
          <w:highlight w:val="yellow"/>
        </w:rPr>
        <w:t xml:space="preserve">а) </w:t>
      </w:r>
      <w:r w:rsidR="00C7149D" w:rsidRPr="00CE4251">
        <w:rPr>
          <w:rFonts w:ascii="Arial" w:hAnsi="Arial" w:cs="Arial"/>
          <w:bCs/>
          <w:color w:val="auto"/>
          <w:szCs w:val="24"/>
          <w:highlight w:val="yellow"/>
        </w:rPr>
        <w:t>100</w:t>
      </w:r>
      <w:r w:rsidR="00F6031F" w:rsidRPr="00CE4251">
        <w:rPr>
          <w:rFonts w:ascii="Arial" w:hAnsi="Arial" w:cs="Arial"/>
          <w:bCs/>
          <w:color w:val="auto"/>
          <w:szCs w:val="24"/>
          <w:highlight w:val="yellow"/>
        </w:rPr>
        <w:t xml:space="preserve"> </w:t>
      </w:r>
      <w:r w:rsidR="00C7149D" w:rsidRPr="00CE4251">
        <w:rPr>
          <w:rFonts w:ascii="Arial" w:hAnsi="Arial" w:cs="Arial"/>
          <w:bCs/>
          <w:color w:val="auto"/>
          <w:szCs w:val="24"/>
          <w:highlight w:val="yellow"/>
        </w:rPr>
        <w:t xml:space="preserve">% </w:t>
      </w:r>
      <w:r w:rsidR="004031A6" w:rsidRPr="00CE4251">
        <w:rPr>
          <w:rFonts w:ascii="Arial" w:hAnsi="Arial" w:cs="Arial"/>
          <w:bCs/>
          <w:color w:val="auto"/>
          <w:szCs w:val="24"/>
          <w:highlight w:val="yellow"/>
        </w:rPr>
        <w:t xml:space="preserve">попередня </w:t>
      </w:r>
      <w:r w:rsidR="00C7149D" w:rsidRPr="00CE4251">
        <w:rPr>
          <w:rFonts w:ascii="Arial" w:hAnsi="Arial" w:cs="Arial"/>
          <w:bCs/>
          <w:color w:val="auto"/>
          <w:szCs w:val="24"/>
          <w:highlight w:val="yellow"/>
        </w:rPr>
        <w:t>оплата</w:t>
      </w:r>
      <w:r w:rsidRPr="00CE4251">
        <w:rPr>
          <w:rFonts w:ascii="Arial" w:hAnsi="Arial" w:cs="Arial"/>
          <w:bCs/>
          <w:color w:val="auto"/>
          <w:szCs w:val="24"/>
          <w:highlight w:val="yellow"/>
        </w:rPr>
        <w:t xml:space="preserve">; б) </w:t>
      </w:r>
      <w:r w:rsidRPr="00CE4251">
        <w:rPr>
          <w:rFonts w:ascii="Arial" w:hAnsi="Arial" w:cs="Arial"/>
          <w:bCs/>
          <w:color w:val="auto"/>
          <w:szCs w:val="24"/>
          <w:highlight w:val="yellow"/>
        </w:rPr>
        <w:t xml:space="preserve">50% </w:t>
      </w:r>
      <w:r w:rsidRPr="00CE4251">
        <w:rPr>
          <w:rFonts w:ascii="Arial" w:hAnsi="Arial" w:cs="Arial" w:hint="eastAsia"/>
          <w:bCs/>
          <w:color w:val="auto"/>
          <w:szCs w:val="24"/>
          <w:highlight w:val="yellow"/>
        </w:rPr>
        <w:t>передоплата</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в</w:t>
      </w:r>
      <w:r w:rsidRPr="00CE4251">
        <w:rPr>
          <w:rFonts w:ascii="Arial" w:hAnsi="Arial" w:cs="Arial"/>
          <w:bCs/>
          <w:color w:val="auto"/>
          <w:szCs w:val="24"/>
          <w:highlight w:val="yellow"/>
          <w:lang w:val="ru-RU"/>
        </w:rPr>
        <w:t>i</w:t>
      </w:r>
      <w:r w:rsidRPr="00CE4251">
        <w:rPr>
          <w:rFonts w:ascii="Arial" w:hAnsi="Arial" w:cs="Arial" w:hint="eastAsia"/>
          <w:bCs/>
          <w:color w:val="auto"/>
          <w:szCs w:val="24"/>
          <w:highlight w:val="yellow"/>
        </w:rPr>
        <w:t>д</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повно</w:t>
      </w:r>
      <w:r w:rsidR="00086E85" w:rsidRPr="00CE4251">
        <w:rPr>
          <w:rFonts w:ascii="Arial" w:hAnsi="Arial" w:cs="Arial"/>
          <w:color w:val="auto"/>
          <w:szCs w:val="24"/>
          <w:highlight w:val="yellow"/>
        </w:rPr>
        <w:t>ї</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суми</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залишок</w:t>
      </w:r>
      <w:r w:rsidRPr="00CE4251">
        <w:rPr>
          <w:rFonts w:ascii="Arial" w:hAnsi="Arial" w:cs="Arial"/>
          <w:bCs/>
          <w:color w:val="auto"/>
          <w:szCs w:val="24"/>
          <w:highlight w:val="yellow"/>
        </w:rPr>
        <w:t xml:space="preserve"> 50% </w:t>
      </w:r>
      <w:r w:rsidRPr="00CE4251">
        <w:rPr>
          <w:rFonts w:ascii="Arial" w:hAnsi="Arial" w:cs="Arial" w:hint="eastAsia"/>
          <w:bCs/>
          <w:color w:val="auto"/>
          <w:szCs w:val="24"/>
          <w:highlight w:val="yellow"/>
        </w:rPr>
        <w:t>в</w:t>
      </w:r>
      <w:r w:rsidRPr="00CE4251">
        <w:rPr>
          <w:rFonts w:ascii="Arial" w:hAnsi="Arial" w:cs="Arial"/>
          <w:bCs/>
          <w:color w:val="auto"/>
          <w:szCs w:val="24"/>
          <w:highlight w:val="yellow"/>
          <w:lang w:val="ru-RU"/>
        </w:rPr>
        <w:t>i</w:t>
      </w:r>
      <w:r w:rsidRPr="00CE4251">
        <w:rPr>
          <w:rFonts w:ascii="Arial" w:hAnsi="Arial" w:cs="Arial" w:hint="eastAsia"/>
          <w:bCs/>
          <w:color w:val="auto"/>
          <w:szCs w:val="24"/>
          <w:highlight w:val="yellow"/>
        </w:rPr>
        <w:t>д</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повно</w:t>
      </w:r>
      <w:r w:rsidRPr="00CE4251">
        <w:rPr>
          <w:rFonts w:ascii="Arial" w:hAnsi="Arial" w:cs="Arial"/>
          <w:bCs/>
          <w:color w:val="auto"/>
          <w:szCs w:val="24"/>
          <w:highlight w:val="yellow"/>
        </w:rPr>
        <w:t>'</w:t>
      </w:r>
      <w:r w:rsidRPr="00CE4251">
        <w:rPr>
          <w:rFonts w:ascii="Arial" w:hAnsi="Arial" w:cs="Arial"/>
          <w:bCs/>
          <w:color w:val="auto"/>
          <w:szCs w:val="24"/>
          <w:highlight w:val="yellow"/>
          <w:lang w:val="ru-RU"/>
        </w:rPr>
        <w:t>i</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суми</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оплачуе</w:t>
      </w:r>
      <w:r w:rsidRPr="00CE4251">
        <w:rPr>
          <w:rFonts w:ascii="Arial" w:hAnsi="Arial" w:cs="Arial"/>
          <w:bCs/>
          <w:color w:val="auto"/>
          <w:szCs w:val="24"/>
          <w:highlight w:val="yellow"/>
        </w:rPr>
        <w:t>:</w:t>
      </w:r>
      <w:r w:rsidRPr="00CE4251">
        <w:rPr>
          <w:rFonts w:ascii="Arial" w:hAnsi="Arial" w:cs="Arial" w:hint="eastAsia"/>
          <w:bCs/>
          <w:color w:val="auto"/>
          <w:szCs w:val="24"/>
          <w:highlight w:val="yellow"/>
        </w:rPr>
        <w:t>ться</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п</w:t>
      </w:r>
      <w:r w:rsidRPr="00CE4251">
        <w:rPr>
          <w:rFonts w:ascii="Arial" w:hAnsi="Arial" w:cs="Arial"/>
          <w:bCs/>
          <w:color w:val="auto"/>
          <w:szCs w:val="24"/>
          <w:highlight w:val="yellow"/>
          <w:lang w:val="ru-RU"/>
        </w:rPr>
        <w:t>i</w:t>
      </w:r>
      <w:r w:rsidRPr="00CE4251">
        <w:rPr>
          <w:rFonts w:ascii="Arial" w:hAnsi="Arial" w:cs="Arial" w:hint="eastAsia"/>
          <w:bCs/>
          <w:color w:val="auto"/>
          <w:szCs w:val="24"/>
          <w:highlight w:val="yellow"/>
        </w:rPr>
        <w:t>сля</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виготовлення</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продукц</w:t>
      </w:r>
      <w:r w:rsidRPr="00CE4251">
        <w:rPr>
          <w:rFonts w:ascii="Arial" w:hAnsi="Arial" w:cs="Arial"/>
          <w:bCs/>
          <w:color w:val="auto"/>
          <w:szCs w:val="24"/>
          <w:highlight w:val="yellow"/>
          <w:lang w:val="ru-RU"/>
        </w:rPr>
        <w:t>i</w:t>
      </w:r>
      <w:r w:rsidRPr="00CE4251">
        <w:rPr>
          <w:rFonts w:ascii="Arial" w:hAnsi="Arial" w:cs="Arial"/>
          <w:bCs/>
          <w:color w:val="auto"/>
          <w:szCs w:val="24"/>
          <w:highlight w:val="yellow"/>
        </w:rPr>
        <w:t>'</w:t>
      </w:r>
      <w:r w:rsidRPr="00CE4251">
        <w:rPr>
          <w:rFonts w:ascii="Arial" w:hAnsi="Arial" w:cs="Arial"/>
          <w:bCs/>
          <w:color w:val="auto"/>
          <w:szCs w:val="24"/>
          <w:highlight w:val="yellow"/>
          <w:lang w:val="ru-RU"/>
        </w:rPr>
        <w:t>i</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та</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постачанням</w:t>
      </w:r>
      <w:r w:rsidRPr="00CE4251">
        <w:rPr>
          <w:rFonts w:ascii="Arial" w:hAnsi="Arial" w:cs="Arial"/>
          <w:bCs/>
          <w:color w:val="auto"/>
          <w:szCs w:val="24"/>
          <w:highlight w:val="yellow"/>
        </w:rPr>
        <w:t xml:space="preserve"> </w:t>
      </w:r>
      <w:r w:rsidR="00FA39CC" w:rsidRPr="00CE4251">
        <w:rPr>
          <w:rFonts w:ascii="Arial" w:hAnsi="Arial" w:cs="Arial"/>
          <w:color w:val="auto"/>
          <w:szCs w:val="24"/>
          <w:highlight w:val="yellow"/>
        </w:rPr>
        <w:t>її</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на</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склад</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виробника</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тобто</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перед</w:t>
      </w:r>
      <w:r w:rsidRPr="00CE4251">
        <w:rPr>
          <w:rFonts w:ascii="Arial" w:hAnsi="Arial" w:cs="Arial"/>
          <w:bCs/>
          <w:color w:val="auto"/>
          <w:szCs w:val="24"/>
          <w:highlight w:val="yellow"/>
        </w:rPr>
        <w:t xml:space="preserve"> </w:t>
      </w:r>
      <w:r w:rsidR="00FA39CC" w:rsidRPr="00CE4251">
        <w:rPr>
          <w:rFonts w:ascii="Arial" w:hAnsi="Arial" w:cs="Arial"/>
          <w:color w:val="auto"/>
          <w:szCs w:val="24"/>
          <w:highlight w:val="yellow"/>
        </w:rPr>
        <w:t>її</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митним</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декларуванням</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та</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в</w:t>
      </w:r>
      <w:r w:rsidRPr="00CE4251">
        <w:rPr>
          <w:rFonts w:ascii="Arial" w:hAnsi="Arial" w:cs="Arial"/>
          <w:bCs/>
          <w:color w:val="auto"/>
          <w:szCs w:val="24"/>
          <w:highlight w:val="yellow"/>
          <w:lang w:val="ru-RU"/>
        </w:rPr>
        <w:t>i</w:t>
      </w:r>
      <w:r w:rsidRPr="00CE4251">
        <w:rPr>
          <w:rFonts w:ascii="Arial" w:hAnsi="Arial" w:cs="Arial" w:hint="eastAsia"/>
          <w:bCs/>
          <w:color w:val="auto"/>
          <w:szCs w:val="24"/>
          <w:highlight w:val="yellow"/>
        </w:rPr>
        <w:t>дправленням</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продукц</w:t>
      </w:r>
      <w:r w:rsidR="00FA39CC" w:rsidRPr="00CE4251">
        <w:rPr>
          <w:rFonts w:ascii="Arial" w:hAnsi="Arial" w:cs="Arial"/>
          <w:bCs/>
          <w:color w:val="auto"/>
          <w:szCs w:val="24"/>
          <w:highlight w:val="yellow"/>
          <w:lang w:val="en-US"/>
        </w:rPr>
        <w:t>i</w:t>
      </w:r>
      <w:r w:rsidR="00FA39CC" w:rsidRPr="00CE4251">
        <w:rPr>
          <w:rFonts w:ascii="Arial" w:hAnsi="Arial" w:cs="Arial"/>
          <w:color w:val="auto"/>
          <w:szCs w:val="24"/>
          <w:highlight w:val="yellow"/>
        </w:rPr>
        <w:t>ї</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в</w:t>
      </w:r>
      <w:r w:rsidRPr="00CE4251">
        <w:rPr>
          <w:rFonts w:ascii="Arial" w:hAnsi="Arial" w:cs="Arial"/>
          <w:bCs/>
          <w:color w:val="auto"/>
          <w:szCs w:val="24"/>
          <w:highlight w:val="yellow"/>
        </w:rPr>
        <w:t xml:space="preserve"> </w:t>
      </w:r>
      <w:r w:rsidRPr="00CE4251">
        <w:rPr>
          <w:rFonts w:ascii="Arial" w:hAnsi="Arial" w:cs="Arial" w:hint="eastAsia"/>
          <w:bCs/>
          <w:color w:val="auto"/>
          <w:szCs w:val="24"/>
          <w:highlight w:val="yellow"/>
        </w:rPr>
        <w:t>Укра</w:t>
      </w:r>
      <w:r w:rsidR="00FA39CC" w:rsidRPr="00CE4251">
        <w:rPr>
          <w:rFonts w:ascii="Arial" w:hAnsi="Arial" w:cs="Arial"/>
          <w:color w:val="auto"/>
          <w:szCs w:val="24"/>
          <w:highlight w:val="yellow"/>
        </w:rPr>
        <w:t>ї</w:t>
      </w:r>
      <w:r w:rsidRPr="00CE4251">
        <w:rPr>
          <w:rFonts w:ascii="Arial" w:hAnsi="Arial" w:cs="Arial" w:hint="eastAsia"/>
          <w:bCs/>
          <w:color w:val="auto"/>
          <w:szCs w:val="24"/>
          <w:highlight w:val="yellow"/>
        </w:rPr>
        <w:t>ну</w:t>
      </w:r>
      <w:r w:rsidRPr="00FA39CC">
        <w:rPr>
          <w:rFonts w:ascii="Arial" w:hAnsi="Arial" w:cs="Arial"/>
          <w:bCs/>
          <w:color w:val="auto"/>
          <w:szCs w:val="24"/>
        </w:rPr>
        <w:t>.</w:t>
      </w:r>
    </w:p>
    <w:p w14:paraId="55CAE0EE" w14:textId="77777777" w:rsidR="00003BFF" w:rsidRPr="00FA39CC" w:rsidRDefault="00003BFF">
      <w:pPr>
        <w:pStyle w:val="a4"/>
        <w:ind w:left="708"/>
        <w:rPr>
          <w:rFonts w:ascii="Arial" w:hAnsi="Arial" w:cs="Arial"/>
          <w:bCs/>
          <w:color w:val="auto"/>
          <w:szCs w:val="24"/>
        </w:rPr>
      </w:pPr>
    </w:p>
    <w:p w14:paraId="6323DD8E" w14:textId="77777777" w:rsidR="00003BFF" w:rsidRPr="00667701" w:rsidRDefault="00F6031F">
      <w:pPr>
        <w:pStyle w:val="a4"/>
        <w:numPr>
          <w:ilvl w:val="0"/>
          <w:numId w:val="1"/>
        </w:numPr>
        <w:rPr>
          <w:rFonts w:ascii="Arial" w:hAnsi="Arial" w:cs="Arial"/>
          <w:bCs/>
          <w:color w:val="auto"/>
          <w:szCs w:val="24"/>
          <w:lang w:val="ru-RU"/>
        </w:rPr>
      </w:pPr>
      <w:r w:rsidRPr="00667701">
        <w:rPr>
          <w:rFonts w:ascii="Arial" w:hAnsi="Arial" w:cs="Arial"/>
          <w:b/>
          <w:bCs/>
          <w:color w:val="auto"/>
          <w:szCs w:val="24"/>
        </w:rPr>
        <w:t xml:space="preserve">Строк і умови поставки Товару: </w:t>
      </w:r>
    </w:p>
    <w:p w14:paraId="71F77B48" w14:textId="77777777" w:rsidR="00003BFF" w:rsidRPr="00667701" w:rsidRDefault="00F6031F">
      <w:pPr>
        <w:pStyle w:val="a4"/>
        <w:ind w:left="720"/>
        <w:rPr>
          <w:rFonts w:ascii="Arial" w:hAnsi="Arial" w:cs="Arial"/>
          <w:bCs/>
          <w:iCs/>
          <w:color w:val="auto"/>
          <w:szCs w:val="24"/>
          <w:lang w:eastAsia="en-US"/>
        </w:rPr>
      </w:pPr>
      <w:r w:rsidRPr="00667701">
        <w:rPr>
          <w:rFonts w:ascii="Arial" w:hAnsi="Arial" w:cs="Arial"/>
          <w:color w:val="auto"/>
          <w:szCs w:val="24"/>
        </w:rPr>
        <w:t xml:space="preserve">Поставка здійснюється на умовах </w:t>
      </w:r>
      <w:r w:rsidRPr="00667701">
        <w:rPr>
          <w:rFonts w:ascii="Arial" w:hAnsi="Arial" w:cs="Arial"/>
          <w:color w:val="auto"/>
          <w:szCs w:val="24"/>
          <w:lang w:eastAsia="en-US"/>
        </w:rPr>
        <w:t xml:space="preserve">DDP </w:t>
      </w:r>
      <w:r w:rsidRPr="00667701">
        <w:rPr>
          <w:rFonts w:ascii="Arial" w:hAnsi="Arial" w:cs="Arial"/>
          <w:bCs/>
          <w:iCs/>
          <w:color w:val="auto"/>
          <w:szCs w:val="24"/>
          <w:lang w:eastAsia="en-US"/>
        </w:rPr>
        <w:t xml:space="preserve">(Офіційні правила тлумачення торговельних термінів Міжнародної торгової палати Інкотермс 2010) </w:t>
      </w:r>
    </w:p>
    <w:p w14:paraId="3E416C2C" w14:textId="5AC85A03" w:rsidR="00003BFF" w:rsidRDefault="00F6031F">
      <w:pPr>
        <w:pStyle w:val="a4"/>
        <w:ind w:left="720"/>
        <w:rPr>
          <w:rFonts w:ascii="Arial" w:hAnsi="Arial" w:cs="Arial"/>
          <w:color w:val="auto"/>
          <w:szCs w:val="24"/>
        </w:rPr>
      </w:pPr>
      <w:r w:rsidRPr="00CE4251">
        <w:rPr>
          <w:rFonts w:ascii="Arial" w:hAnsi="Arial" w:cs="Arial"/>
          <w:bCs/>
          <w:iCs/>
          <w:color w:val="auto"/>
          <w:szCs w:val="24"/>
          <w:highlight w:val="yellow"/>
          <w:lang w:eastAsia="en-US"/>
        </w:rPr>
        <w:t xml:space="preserve">Термін поставки: </w:t>
      </w:r>
      <w:r w:rsidR="00667701" w:rsidRPr="00CE4251">
        <w:rPr>
          <w:rFonts w:ascii="Arial" w:hAnsi="Arial" w:cs="Arial"/>
          <w:color w:val="auto"/>
          <w:szCs w:val="24"/>
          <w:highlight w:val="yellow"/>
        </w:rPr>
        <w:t>60 робочих днів, починаючи з моменту оплати</w:t>
      </w:r>
      <w:r w:rsidR="00667701" w:rsidRPr="002E50E4">
        <w:rPr>
          <w:rFonts w:ascii="Arial" w:hAnsi="Arial" w:cs="Arial"/>
          <w:color w:val="auto"/>
          <w:szCs w:val="24"/>
        </w:rPr>
        <w:t>.</w:t>
      </w:r>
    </w:p>
    <w:p w14:paraId="53320A9E" w14:textId="77777777" w:rsidR="00D62D2D" w:rsidRPr="00667701" w:rsidRDefault="00D62D2D">
      <w:pPr>
        <w:pStyle w:val="a4"/>
        <w:ind w:left="720"/>
        <w:rPr>
          <w:rFonts w:ascii="Arial" w:hAnsi="Arial" w:cs="Arial"/>
          <w:bCs/>
          <w:iCs/>
          <w:color w:val="auto"/>
          <w:szCs w:val="24"/>
          <w:lang w:eastAsia="en-US"/>
        </w:rPr>
      </w:pPr>
    </w:p>
    <w:p w14:paraId="1513D53A" w14:textId="77777777" w:rsidR="00003BFF" w:rsidRPr="00667701" w:rsidRDefault="00F6031F">
      <w:pPr>
        <w:pStyle w:val="a4"/>
        <w:numPr>
          <w:ilvl w:val="0"/>
          <w:numId w:val="1"/>
        </w:numPr>
        <w:rPr>
          <w:rFonts w:ascii="Arial" w:hAnsi="Arial" w:cs="Arial"/>
          <w:bCs/>
          <w:color w:val="auto"/>
          <w:szCs w:val="24"/>
        </w:rPr>
      </w:pPr>
      <w:r w:rsidRPr="00667701">
        <w:rPr>
          <w:rFonts w:ascii="Arial" w:hAnsi="Arial" w:cs="Arial"/>
          <w:b/>
          <w:bCs/>
          <w:color w:val="auto"/>
          <w:szCs w:val="24"/>
          <w:lang w:val="ru-RU"/>
        </w:rPr>
        <w:t>Гарант</w:t>
      </w:r>
      <w:r w:rsidRPr="00667701">
        <w:rPr>
          <w:rFonts w:ascii="Arial" w:hAnsi="Arial" w:cs="Arial"/>
          <w:b/>
          <w:bCs/>
          <w:color w:val="auto"/>
          <w:szCs w:val="24"/>
        </w:rPr>
        <w:t>ія якості</w:t>
      </w:r>
      <w:r w:rsidRPr="00667701">
        <w:rPr>
          <w:rFonts w:ascii="Arial" w:hAnsi="Arial" w:cs="Arial"/>
          <w:b/>
          <w:bCs/>
          <w:color w:val="auto"/>
          <w:szCs w:val="24"/>
          <w:lang w:val="ru-RU"/>
        </w:rPr>
        <w:t xml:space="preserve">: </w:t>
      </w:r>
    </w:p>
    <w:p w14:paraId="34E7C0C0" w14:textId="5DC43652" w:rsidR="00003BFF" w:rsidRPr="00667701" w:rsidRDefault="00F6031F">
      <w:pPr>
        <w:pStyle w:val="a4"/>
        <w:ind w:left="720"/>
        <w:rPr>
          <w:rFonts w:ascii="Arial" w:hAnsi="Arial" w:cs="Arial"/>
          <w:bCs/>
          <w:color w:val="auto"/>
          <w:szCs w:val="24"/>
          <w:lang w:val="ru-RU"/>
        </w:rPr>
      </w:pPr>
      <w:r w:rsidRPr="00667701">
        <w:rPr>
          <w:rFonts w:ascii="Arial" w:hAnsi="Arial" w:cs="Arial"/>
          <w:bCs/>
          <w:color w:val="auto"/>
          <w:szCs w:val="24"/>
        </w:rPr>
        <w:t xml:space="preserve">Гарантійний термін на товар становить </w:t>
      </w:r>
      <w:r w:rsidR="00C7149D" w:rsidRPr="00667701">
        <w:rPr>
          <w:rFonts w:ascii="Arial" w:hAnsi="Arial" w:cs="Arial"/>
          <w:bCs/>
          <w:color w:val="auto"/>
          <w:szCs w:val="24"/>
          <w:lang w:val="ru-RU"/>
        </w:rPr>
        <w:t>12 м</w:t>
      </w:r>
      <w:r w:rsidR="00C7149D" w:rsidRPr="00667701">
        <w:rPr>
          <w:rFonts w:ascii="Arial" w:hAnsi="Arial" w:cs="Arial"/>
          <w:bCs/>
          <w:iCs/>
          <w:color w:val="auto"/>
          <w:szCs w:val="24"/>
          <w:lang w:eastAsia="en-US"/>
        </w:rPr>
        <w:t>і</w:t>
      </w:r>
      <w:r w:rsidR="00C7149D" w:rsidRPr="00667701">
        <w:rPr>
          <w:rFonts w:ascii="Arial" w:hAnsi="Arial" w:cs="Arial"/>
          <w:bCs/>
          <w:iCs/>
          <w:color w:val="auto"/>
          <w:szCs w:val="24"/>
          <w:lang w:val="ru-RU" w:eastAsia="en-US"/>
        </w:rPr>
        <w:t>сяц</w:t>
      </w:r>
      <w:r w:rsidR="00C7149D" w:rsidRPr="00667701">
        <w:rPr>
          <w:rFonts w:ascii="Arial" w:hAnsi="Arial" w:cs="Arial"/>
          <w:bCs/>
          <w:iCs/>
          <w:color w:val="auto"/>
          <w:szCs w:val="24"/>
          <w:lang w:eastAsia="en-US"/>
        </w:rPr>
        <w:t>і</w:t>
      </w:r>
      <w:r w:rsidR="00C7149D" w:rsidRPr="00667701">
        <w:rPr>
          <w:rFonts w:ascii="Arial" w:hAnsi="Arial" w:cs="Arial"/>
          <w:bCs/>
          <w:iCs/>
          <w:color w:val="auto"/>
          <w:szCs w:val="24"/>
          <w:lang w:val="ru-RU" w:eastAsia="en-US"/>
        </w:rPr>
        <w:t>в.</w:t>
      </w:r>
    </w:p>
    <w:p w14:paraId="39DA65CF" w14:textId="2476B845" w:rsidR="00003BFF" w:rsidRPr="00667701" w:rsidRDefault="00F6031F">
      <w:pPr>
        <w:pStyle w:val="a4"/>
        <w:ind w:left="720"/>
        <w:rPr>
          <w:rFonts w:ascii="Arial" w:hAnsi="Arial" w:cs="Arial"/>
          <w:bCs/>
          <w:color w:val="auto"/>
          <w:szCs w:val="24"/>
        </w:rPr>
      </w:pPr>
      <w:r w:rsidRPr="00667701">
        <w:rPr>
          <w:rFonts w:ascii="Arial" w:hAnsi="Arial" w:cs="Arial"/>
          <w:bCs/>
          <w:color w:val="auto"/>
          <w:szCs w:val="24"/>
        </w:rPr>
        <w:t xml:space="preserve">Постачальник надає сертифікат відповідності та </w:t>
      </w:r>
      <w:r w:rsidR="00852BB9">
        <w:rPr>
          <w:rFonts w:ascii="Arial" w:hAnsi="Arial" w:cs="Arial"/>
          <w:bCs/>
          <w:color w:val="auto"/>
          <w:szCs w:val="24"/>
          <w:lang w:val="en-US"/>
        </w:rPr>
        <w:t>i</w:t>
      </w:r>
      <w:r w:rsidR="00852BB9">
        <w:rPr>
          <w:rFonts w:ascii="Arial" w:hAnsi="Arial" w:cs="Arial"/>
          <w:bCs/>
          <w:color w:val="auto"/>
          <w:szCs w:val="24"/>
          <w:lang w:val="ru-RU"/>
        </w:rPr>
        <w:t>нш</w:t>
      </w:r>
      <w:r w:rsidR="00852BB9">
        <w:rPr>
          <w:rFonts w:ascii="Arial" w:hAnsi="Arial" w:cs="Arial"/>
          <w:bCs/>
          <w:color w:val="auto"/>
          <w:szCs w:val="24"/>
          <w:lang w:val="en-US"/>
        </w:rPr>
        <w:t>i</w:t>
      </w:r>
      <w:r w:rsidR="00852BB9">
        <w:rPr>
          <w:rFonts w:ascii="Arial" w:hAnsi="Arial" w:cs="Arial"/>
          <w:bCs/>
          <w:color w:val="auto"/>
          <w:szCs w:val="24"/>
          <w:lang w:val="ru-RU"/>
        </w:rPr>
        <w:t xml:space="preserve"> документи</w:t>
      </w:r>
      <w:bookmarkStart w:id="0" w:name="_GoBack"/>
      <w:bookmarkEnd w:id="0"/>
      <w:r w:rsidRPr="00667701">
        <w:rPr>
          <w:rFonts w:ascii="Arial" w:hAnsi="Arial" w:cs="Arial"/>
          <w:bCs/>
          <w:color w:val="auto"/>
          <w:szCs w:val="24"/>
        </w:rPr>
        <w:t xml:space="preserve"> на кожну поставлену партію Товару.</w:t>
      </w:r>
    </w:p>
    <w:p w14:paraId="0A808ACC" w14:textId="691CEE2C" w:rsidR="00003BFF" w:rsidRPr="00667701" w:rsidRDefault="00F6031F">
      <w:pPr>
        <w:pStyle w:val="a4"/>
        <w:numPr>
          <w:ilvl w:val="0"/>
          <w:numId w:val="1"/>
        </w:numPr>
        <w:rPr>
          <w:rFonts w:ascii="Arial" w:hAnsi="Arial" w:cs="Arial"/>
          <w:bCs/>
          <w:color w:val="auto"/>
          <w:szCs w:val="24"/>
          <w:lang w:val="ru-RU"/>
        </w:rPr>
      </w:pPr>
      <w:r w:rsidRPr="00667701">
        <w:rPr>
          <w:rFonts w:ascii="Arial" w:hAnsi="Arial" w:cs="Arial"/>
          <w:bCs/>
          <w:color w:val="auto"/>
          <w:szCs w:val="24"/>
          <w:lang w:val="ru-RU"/>
        </w:rPr>
        <w:t>Виробник</w:t>
      </w:r>
      <w:r w:rsidR="00C7149D" w:rsidRPr="00667701">
        <w:rPr>
          <w:rFonts w:ascii="Arial" w:hAnsi="Arial" w:cs="Arial"/>
          <w:bCs/>
          <w:color w:val="auto"/>
          <w:szCs w:val="24"/>
        </w:rPr>
        <w:t>:</w:t>
      </w:r>
      <w:r w:rsidRPr="00667701">
        <w:rPr>
          <w:rFonts w:ascii="Arial" w:hAnsi="Arial" w:cs="Arial"/>
          <w:bCs/>
          <w:color w:val="auto"/>
          <w:szCs w:val="24"/>
          <w:lang w:val="ru-RU"/>
        </w:rPr>
        <w:t xml:space="preserve"> </w:t>
      </w:r>
      <w:r w:rsidR="00C7149D" w:rsidRPr="00667701">
        <w:rPr>
          <w:rFonts w:ascii="Arial" w:hAnsi="Arial" w:cs="Arial"/>
          <w:bCs/>
          <w:color w:val="auto"/>
          <w:szCs w:val="24"/>
          <w:lang w:val="en-US"/>
        </w:rPr>
        <w:t>Schunk Carbon Technology</w:t>
      </w:r>
      <w:r w:rsidR="00CE4251">
        <w:rPr>
          <w:rFonts w:ascii="Arial" w:hAnsi="Arial" w:cs="Arial"/>
          <w:bCs/>
          <w:color w:val="auto"/>
          <w:szCs w:val="24"/>
          <w:lang w:val="ru-RU"/>
        </w:rPr>
        <w:t>.</w:t>
      </w:r>
    </w:p>
    <w:p w14:paraId="00596A5D" w14:textId="66BF7376" w:rsidR="00003BFF" w:rsidRPr="00667701" w:rsidRDefault="00F6031F">
      <w:pPr>
        <w:pStyle w:val="a4"/>
        <w:numPr>
          <w:ilvl w:val="0"/>
          <w:numId w:val="1"/>
        </w:numPr>
        <w:rPr>
          <w:rFonts w:ascii="Arial" w:hAnsi="Arial" w:cs="Arial"/>
          <w:bCs/>
          <w:color w:val="auto"/>
          <w:szCs w:val="24"/>
          <w:lang w:val="ru-RU"/>
        </w:rPr>
      </w:pPr>
      <w:r w:rsidRPr="00667701">
        <w:rPr>
          <w:rFonts w:ascii="Arial" w:hAnsi="Arial" w:cs="Arial"/>
          <w:bCs/>
          <w:color w:val="auto"/>
          <w:szCs w:val="24"/>
          <w:lang w:val="ru-RU"/>
        </w:rPr>
        <w:t>Технічні характеристики:</w:t>
      </w:r>
      <w:r w:rsidR="00C7149D" w:rsidRPr="00667701">
        <w:rPr>
          <w:rFonts w:ascii="Arial" w:hAnsi="Arial" w:cs="Arial"/>
          <w:bCs/>
          <w:color w:val="auto"/>
          <w:szCs w:val="24"/>
        </w:rPr>
        <w:t xml:space="preserve"> зг</w:t>
      </w:r>
      <w:r w:rsidR="00C7149D" w:rsidRPr="00667701">
        <w:rPr>
          <w:rFonts w:ascii="Arial" w:hAnsi="Arial" w:cs="Arial"/>
          <w:bCs/>
          <w:iCs/>
          <w:color w:val="auto"/>
          <w:szCs w:val="24"/>
          <w:lang w:eastAsia="en-US"/>
        </w:rPr>
        <w:t>ідно креслення виробника.</w:t>
      </w:r>
    </w:p>
    <w:p w14:paraId="4497ED9A" w14:textId="77777777" w:rsidR="00003BFF" w:rsidRPr="00667701" w:rsidRDefault="00003BFF">
      <w:pPr>
        <w:pStyle w:val="a4"/>
        <w:ind w:left="360"/>
        <w:rPr>
          <w:rFonts w:ascii="Arial" w:hAnsi="Arial" w:cs="Arial"/>
          <w:bCs/>
          <w:color w:val="auto"/>
          <w:szCs w:val="24"/>
          <w:lang w:val="ru-RU"/>
        </w:rPr>
      </w:pPr>
    </w:p>
    <w:tbl>
      <w:tblPr>
        <w:tblStyle w:val="ad"/>
        <w:tblW w:w="10206" w:type="dxa"/>
        <w:tblLayout w:type="fixed"/>
        <w:tblLook w:val="04A0" w:firstRow="1" w:lastRow="0" w:firstColumn="1" w:lastColumn="0" w:noHBand="0" w:noVBand="1"/>
      </w:tblPr>
      <w:tblGrid>
        <w:gridCol w:w="5089"/>
        <w:gridCol w:w="5117"/>
      </w:tblGrid>
      <w:tr w:rsidR="00003BFF" w:rsidRPr="00667701" w14:paraId="6EC9F3B8" w14:textId="77777777" w:rsidTr="002E50E4">
        <w:tc>
          <w:tcPr>
            <w:tcW w:w="5089" w:type="dxa"/>
            <w:tcBorders>
              <w:top w:val="nil"/>
              <w:left w:val="nil"/>
              <w:bottom w:val="nil"/>
              <w:right w:val="nil"/>
            </w:tcBorders>
          </w:tcPr>
          <w:p w14:paraId="13831769" w14:textId="77777777" w:rsidR="00003BFF" w:rsidRPr="00667701" w:rsidRDefault="00F6031F">
            <w:pPr>
              <w:pStyle w:val="a4"/>
              <w:jc w:val="center"/>
              <w:rPr>
                <w:rFonts w:ascii="Arial" w:hAnsi="Arial" w:cs="Arial"/>
                <w:b/>
                <w:bCs/>
                <w:color w:val="auto"/>
                <w:szCs w:val="24"/>
              </w:rPr>
            </w:pPr>
            <w:r w:rsidRPr="00667701">
              <w:rPr>
                <w:rFonts w:ascii="Arial" w:hAnsi="Arial" w:cs="Arial"/>
                <w:b/>
                <w:color w:val="auto"/>
                <w:szCs w:val="24"/>
                <w:lang w:eastAsia="ar-SA"/>
              </w:rPr>
              <w:t>«ПОКУПЕЦЬ»</w:t>
            </w:r>
          </w:p>
        </w:tc>
        <w:tc>
          <w:tcPr>
            <w:tcW w:w="5117" w:type="dxa"/>
            <w:tcBorders>
              <w:top w:val="nil"/>
              <w:left w:val="nil"/>
              <w:bottom w:val="nil"/>
              <w:right w:val="nil"/>
            </w:tcBorders>
          </w:tcPr>
          <w:p w14:paraId="2725C381" w14:textId="77777777" w:rsidR="00003BFF" w:rsidRPr="00667701" w:rsidRDefault="00F6031F">
            <w:pPr>
              <w:pStyle w:val="a4"/>
              <w:jc w:val="center"/>
              <w:rPr>
                <w:rFonts w:ascii="Arial" w:hAnsi="Arial" w:cs="Arial"/>
                <w:b/>
                <w:bCs/>
                <w:color w:val="auto"/>
                <w:szCs w:val="24"/>
              </w:rPr>
            </w:pPr>
            <w:r w:rsidRPr="00667701">
              <w:rPr>
                <w:rFonts w:ascii="Arial" w:hAnsi="Arial" w:cs="Arial"/>
                <w:b/>
                <w:color w:val="auto"/>
                <w:szCs w:val="24"/>
                <w:lang w:eastAsia="ar-SA"/>
              </w:rPr>
              <w:t>«ПОСТАЧАЛЬНИК»</w:t>
            </w:r>
          </w:p>
        </w:tc>
      </w:tr>
      <w:tr w:rsidR="002E50E4" w:rsidRPr="009B75AC" w14:paraId="105FD7CA" w14:textId="77777777" w:rsidTr="002E50E4">
        <w:tc>
          <w:tcPr>
            <w:tcW w:w="5089" w:type="dxa"/>
            <w:tcBorders>
              <w:top w:val="nil"/>
              <w:left w:val="nil"/>
              <w:bottom w:val="nil"/>
              <w:right w:val="nil"/>
            </w:tcBorders>
          </w:tcPr>
          <w:p w14:paraId="093FAB00" w14:textId="77777777" w:rsidR="002E50E4" w:rsidRDefault="002E50E4" w:rsidP="002E50E4">
            <w:pPr>
              <w:shd w:val="clear" w:color="auto" w:fill="FFFFFF"/>
              <w:contextualSpacing/>
              <w:mirrorIndents/>
              <w:rPr>
                <w:rFonts w:ascii="Arial" w:hAnsi="Arial" w:cs="Arial"/>
                <w:b/>
                <w:color w:val="000000" w:themeColor="text1"/>
                <w:sz w:val="22"/>
                <w:szCs w:val="22"/>
                <w:lang w:val="uk-UA" w:eastAsia="ar-SA"/>
              </w:rPr>
            </w:pPr>
            <w:r w:rsidRPr="009F5AF3">
              <w:rPr>
                <w:rFonts w:ascii="Arial" w:hAnsi="Arial" w:cs="Arial"/>
                <w:sz w:val="22"/>
                <w:szCs w:val="22"/>
                <w:bdr w:val="none" w:sz="0" w:space="0" w:color="auto" w:frame="1"/>
                <w:lang w:val="ru-RU" w:eastAsia="uk-UA"/>
              </w:rPr>
              <w:t>Генеральний директор</w:t>
            </w:r>
            <w:r w:rsidRPr="009F5AF3">
              <w:rPr>
                <w:rFonts w:ascii="Arial" w:hAnsi="Arial" w:cs="Arial"/>
                <w:b/>
                <w:color w:val="000000" w:themeColor="text1"/>
                <w:sz w:val="22"/>
                <w:szCs w:val="22"/>
                <w:lang w:val="uk-UA" w:eastAsia="ar-SA"/>
              </w:rPr>
              <w:t>:</w:t>
            </w:r>
          </w:p>
          <w:p w14:paraId="6A8FE73B" w14:textId="77777777" w:rsidR="002E50E4" w:rsidRPr="00D522D2" w:rsidRDefault="002E50E4" w:rsidP="002E50E4">
            <w:pPr>
              <w:shd w:val="clear" w:color="auto" w:fill="FFFFFF"/>
              <w:contextualSpacing/>
              <w:mirrorIndents/>
              <w:rPr>
                <w:rFonts w:ascii="Arial" w:hAnsi="Arial" w:cs="Arial"/>
                <w:sz w:val="22"/>
                <w:szCs w:val="22"/>
                <w:bdr w:val="none" w:sz="0" w:space="0" w:color="auto" w:frame="1"/>
                <w:lang w:val="uk-UA" w:eastAsia="uk-UA"/>
              </w:rPr>
            </w:pPr>
          </w:p>
          <w:p w14:paraId="2DA6A02C" w14:textId="77777777" w:rsidR="002E50E4" w:rsidRPr="009F5AF3" w:rsidRDefault="002E50E4" w:rsidP="002E50E4">
            <w:pPr>
              <w:snapToGrid w:val="0"/>
              <w:rPr>
                <w:rFonts w:ascii="Arial" w:hAnsi="Arial" w:cs="Arial"/>
                <w:b/>
                <w:color w:val="000000" w:themeColor="text1"/>
                <w:sz w:val="22"/>
                <w:szCs w:val="22"/>
                <w:lang w:val="uk-UA" w:eastAsia="ar-SA"/>
              </w:rPr>
            </w:pPr>
          </w:p>
          <w:p w14:paraId="05A55382" w14:textId="6C5B7460" w:rsidR="002E50E4" w:rsidRPr="00B67AFD" w:rsidRDefault="002E50E4" w:rsidP="002E50E4">
            <w:pPr>
              <w:pStyle w:val="a4"/>
              <w:rPr>
                <w:rFonts w:ascii="Arial" w:hAnsi="Arial" w:cs="Arial"/>
                <w:bCs/>
                <w:color w:val="000000" w:themeColor="text1"/>
                <w:sz w:val="22"/>
                <w:szCs w:val="22"/>
              </w:rPr>
            </w:pPr>
            <w:r w:rsidRPr="009F5AF3">
              <w:rPr>
                <w:rFonts w:ascii="Arial" w:hAnsi="Arial" w:cs="Arial"/>
                <w:bCs/>
                <w:color w:val="000000" w:themeColor="text1"/>
                <w:w w:val="90"/>
                <w:sz w:val="22"/>
                <w:szCs w:val="22"/>
                <w:lang w:val="ru-RU" w:eastAsia="ar-SA"/>
              </w:rPr>
              <w:t>_________________</w:t>
            </w:r>
            <w:r>
              <w:rPr>
                <w:rFonts w:ascii="Arial" w:hAnsi="Arial" w:cs="Arial"/>
                <w:bCs/>
                <w:color w:val="000000" w:themeColor="text1"/>
                <w:w w:val="90"/>
                <w:sz w:val="22"/>
                <w:szCs w:val="22"/>
                <w:lang w:val="ru-RU" w:eastAsia="ar-SA"/>
              </w:rPr>
              <w:t>НАЗАР ЛАГ</w:t>
            </w:r>
            <w:r>
              <w:rPr>
                <w:rFonts w:ascii="Arial" w:hAnsi="Arial" w:cs="Arial"/>
                <w:bCs/>
                <w:color w:val="000000" w:themeColor="text1"/>
                <w:w w:val="90"/>
                <w:sz w:val="22"/>
                <w:szCs w:val="22"/>
                <w:lang w:val="en-US" w:eastAsia="ar-SA"/>
              </w:rPr>
              <w:t>I</w:t>
            </w:r>
            <w:r>
              <w:rPr>
                <w:rFonts w:ascii="Arial" w:hAnsi="Arial" w:cs="Arial"/>
                <w:bCs/>
                <w:color w:val="000000" w:themeColor="text1"/>
                <w:w w:val="90"/>
                <w:sz w:val="22"/>
                <w:szCs w:val="22"/>
                <w:lang w:val="ru-RU" w:eastAsia="ar-SA"/>
              </w:rPr>
              <w:t>ДНИЙ</w:t>
            </w:r>
          </w:p>
        </w:tc>
        <w:tc>
          <w:tcPr>
            <w:tcW w:w="5117" w:type="dxa"/>
            <w:tcBorders>
              <w:top w:val="nil"/>
              <w:left w:val="nil"/>
              <w:bottom w:val="nil"/>
              <w:right w:val="nil"/>
            </w:tcBorders>
          </w:tcPr>
          <w:p w14:paraId="25B74397" w14:textId="77777777" w:rsidR="002E50E4" w:rsidRPr="009F5AF3" w:rsidRDefault="002E50E4" w:rsidP="002E50E4">
            <w:pPr>
              <w:shd w:val="clear" w:color="auto" w:fill="FFFFFF"/>
              <w:contextualSpacing/>
              <w:mirrorIndents/>
              <w:rPr>
                <w:rFonts w:ascii="Arial" w:hAnsi="Arial" w:cs="Arial"/>
                <w:sz w:val="22"/>
                <w:szCs w:val="22"/>
                <w:bdr w:val="none" w:sz="0" w:space="0" w:color="auto" w:frame="1"/>
                <w:lang w:val="uk-UA" w:eastAsia="uk-UA"/>
              </w:rPr>
            </w:pPr>
            <w:r w:rsidRPr="009F5AF3">
              <w:rPr>
                <w:rFonts w:ascii="Arial" w:hAnsi="Arial" w:cs="Arial"/>
                <w:sz w:val="22"/>
                <w:szCs w:val="22"/>
                <w:bdr w:val="none" w:sz="0" w:space="0" w:color="auto" w:frame="1"/>
                <w:lang w:val="ru-RU" w:eastAsia="uk-UA"/>
              </w:rPr>
              <w:t xml:space="preserve">Генеральний директор  </w:t>
            </w:r>
          </w:p>
          <w:p w14:paraId="02A8ACE9" w14:textId="77777777" w:rsidR="002E50E4" w:rsidRPr="009F5AF3" w:rsidRDefault="002E50E4" w:rsidP="002E50E4">
            <w:pPr>
              <w:snapToGrid w:val="0"/>
              <w:rPr>
                <w:rFonts w:ascii="Arial" w:hAnsi="Arial" w:cs="Arial"/>
                <w:b/>
                <w:sz w:val="22"/>
                <w:szCs w:val="22"/>
                <w:lang w:val="uk-UA"/>
              </w:rPr>
            </w:pPr>
          </w:p>
          <w:p w14:paraId="1BFE0AD6" w14:textId="77777777" w:rsidR="002E50E4" w:rsidRPr="009F5AF3" w:rsidRDefault="002E50E4" w:rsidP="002E50E4">
            <w:pPr>
              <w:snapToGrid w:val="0"/>
              <w:rPr>
                <w:rFonts w:ascii="Arial" w:hAnsi="Arial" w:cs="Arial"/>
                <w:b/>
                <w:sz w:val="22"/>
                <w:szCs w:val="22"/>
                <w:lang w:val="uk-UA"/>
              </w:rPr>
            </w:pPr>
          </w:p>
          <w:p w14:paraId="4BF1A550" w14:textId="41CE2DF5" w:rsidR="002E50E4" w:rsidRPr="00B67AFD" w:rsidRDefault="002E50E4" w:rsidP="00D62D2D">
            <w:pPr>
              <w:snapToGrid w:val="0"/>
              <w:rPr>
                <w:rFonts w:ascii="Arial" w:hAnsi="Arial" w:cs="Arial"/>
                <w:bCs/>
                <w:sz w:val="22"/>
                <w:szCs w:val="22"/>
                <w:lang w:val="ru-RU" w:eastAsia="ar-SA"/>
              </w:rPr>
            </w:pPr>
            <w:r>
              <w:rPr>
                <w:rFonts w:ascii="Arial" w:hAnsi="Arial" w:cs="Arial"/>
                <w:bCs/>
                <w:sz w:val="22"/>
                <w:szCs w:val="22"/>
                <w:lang w:val="uk-UA"/>
              </w:rPr>
              <w:t>__</w:t>
            </w:r>
            <w:r w:rsidRPr="009F5AF3">
              <w:rPr>
                <w:rFonts w:ascii="Arial" w:hAnsi="Arial" w:cs="Arial"/>
                <w:bCs/>
                <w:sz w:val="22"/>
                <w:szCs w:val="22"/>
                <w:lang w:val="uk-UA"/>
              </w:rPr>
              <w:t>________</w:t>
            </w:r>
            <w:r w:rsidRPr="009F5AF3">
              <w:rPr>
                <w:rFonts w:ascii="Arial" w:hAnsi="Arial" w:cs="Arial"/>
                <w:bCs/>
                <w:sz w:val="22"/>
                <w:szCs w:val="22"/>
                <w:lang w:val="ru-RU"/>
              </w:rPr>
              <w:t>________</w:t>
            </w:r>
            <w:r w:rsidRPr="009F5AF3">
              <w:rPr>
                <w:rFonts w:ascii="Arial" w:hAnsi="Arial" w:cs="Arial"/>
                <w:bCs/>
                <w:sz w:val="22"/>
                <w:szCs w:val="22"/>
                <w:lang w:val="uk-UA"/>
              </w:rPr>
              <w:t>__</w:t>
            </w:r>
            <w:r>
              <w:rPr>
                <w:rFonts w:ascii="Arial" w:hAnsi="Arial" w:cs="Arial"/>
                <w:bCs/>
                <w:sz w:val="22"/>
                <w:szCs w:val="22"/>
                <w:lang w:val="uk-UA"/>
              </w:rPr>
              <w:t>ОЛЕНА</w:t>
            </w:r>
            <w:r w:rsidRPr="009F5AF3">
              <w:rPr>
                <w:rFonts w:ascii="Arial" w:hAnsi="Arial" w:cs="Arial"/>
                <w:bCs/>
                <w:sz w:val="22"/>
                <w:szCs w:val="22"/>
                <w:lang w:val="uk-UA"/>
              </w:rPr>
              <w:t xml:space="preserve"> </w:t>
            </w:r>
            <w:r w:rsidRPr="009F5AF3">
              <w:rPr>
                <w:rFonts w:ascii="Arial" w:hAnsi="Arial" w:cs="Arial"/>
                <w:sz w:val="22"/>
                <w:szCs w:val="22"/>
                <w:bdr w:val="none" w:sz="0" w:space="0" w:color="auto" w:frame="1"/>
                <w:lang w:val="ru-RU" w:eastAsia="uk-UA"/>
              </w:rPr>
              <w:t>МАСТЄРОВА</w:t>
            </w:r>
            <w:r w:rsidRPr="009F5AF3">
              <w:rPr>
                <w:rFonts w:ascii="Arial" w:hAnsi="Arial" w:cs="Arial"/>
                <w:bCs/>
                <w:sz w:val="22"/>
                <w:szCs w:val="22"/>
                <w:bdr w:val="none" w:sz="0" w:space="0" w:color="auto" w:frame="1"/>
                <w:lang w:val="ru-RU" w:eastAsia="uk-UA"/>
              </w:rPr>
              <w:t>.</w:t>
            </w:r>
          </w:p>
        </w:tc>
      </w:tr>
    </w:tbl>
    <w:p w14:paraId="47E61F2C" w14:textId="77777777" w:rsidR="00003BFF" w:rsidRPr="00B67AFD" w:rsidRDefault="00003BFF" w:rsidP="00877CA8">
      <w:pPr>
        <w:pStyle w:val="a4"/>
        <w:rPr>
          <w:rFonts w:ascii="Arial" w:hAnsi="Arial" w:cs="Arial"/>
          <w:b/>
          <w:bCs/>
          <w:color w:val="auto"/>
          <w:szCs w:val="24"/>
          <w:lang w:val="ru-RU"/>
        </w:rPr>
      </w:pPr>
    </w:p>
    <w:sectPr w:rsidR="00003BFF" w:rsidRPr="00B67AFD" w:rsidSect="00C7149D">
      <w:pgSz w:w="12240" w:h="15840"/>
      <w:pgMar w:top="567" w:right="760" w:bottom="851" w:left="1276"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8333D" w14:textId="77777777" w:rsidR="005D45C0" w:rsidRDefault="005D45C0" w:rsidP="00877CA8">
      <w:r>
        <w:separator/>
      </w:r>
    </w:p>
  </w:endnote>
  <w:endnote w:type="continuationSeparator" w:id="0">
    <w:p w14:paraId="493E6E80" w14:textId="77777777" w:rsidR="005D45C0" w:rsidRDefault="005D45C0" w:rsidP="0087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32BDB" w14:textId="77777777" w:rsidR="005D45C0" w:rsidRDefault="005D45C0" w:rsidP="00877CA8">
      <w:r>
        <w:separator/>
      </w:r>
    </w:p>
  </w:footnote>
  <w:footnote w:type="continuationSeparator" w:id="0">
    <w:p w14:paraId="697B4322" w14:textId="77777777" w:rsidR="005D45C0" w:rsidRDefault="005D45C0" w:rsidP="00877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86826"/>
    <w:multiLevelType w:val="hybridMultilevel"/>
    <w:tmpl w:val="D76A79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23D1903"/>
    <w:multiLevelType w:val="multilevel"/>
    <w:tmpl w:val="7C822D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7B100FB"/>
    <w:multiLevelType w:val="multilevel"/>
    <w:tmpl w:val="864C74EA"/>
    <w:lvl w:ilvl="0">
      <w:start w:val="1"/>
      <w:numFmt w:val="decimal"/>
      <w:lvlText w:val="%1."/>
      <w:lvlJc w:val="left"/>
      <w:pPr>
        <w:tabs>
          <w:tab w:val="num" w:pos="720"/>
        </w:tabs>
        <w:ind w:left="720" w:hanging="360"/>
      </w:pPr>
      <w:rPr>
        <w:b w:val="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FF"/>
    <w:rsid w:val="00003BFF"/>
    <w:rsid w:val="000617F5"/>
    <w:rsid w:val="000645A0"/>
    <w:rsid w:val="0007498A"/>
    <w:rsid w:val="00086E85"/>
    <w:rsid w:val="000C658C"/>
    <w:rsid w:val="000F5DF2"/>
    <w:rsid w:val="001107DD"/>
    <w:rsid w:val="00123D54"/>
    <w:rsid w:val="00176C4C"/>
    <w:rsid w:val="00264E9D"/>
    <w:rsid w:val="002E50E4"/>
    <w:rsid w:val="003F14E2"/>
    <w:rsid w:val="004031A6"/>
    <w:rsid w:val="00487CDF"/>
    <w:rsid w:val="004948B1"/>
    <w:rsid w:val="004B294A"/>
    <w:rsid w:val="004B6DFD"/>
    <w:rsid w:val="004D7F7A"/>
    <w:rsid w:val="004E06DE"/>
    <w:rsid w:val="00514CB1"/>
    <w:rsid w:val="005549D7"/>
    <w:rsid w:val="005D45C0"/>
    <w:rsid w:val="00655CB5"/>
    <w:rsid w:val="00667701"/>
    <w:rsid w:val="00685AFF"/>
    <w:rsid w:val="006A00C1"/>
    <w:rsid w:val="006B0502"/>
    <w:rsid w:val="006B2D12"/>
    <w:rsid w:val="006C73BB"/>
    <w:rsid w:val="00714B3B"/>
    <w:rsid w:val="00733DBD"/>
    <w:rsid w:val="00783EA3"/>
    <w:rsid w:val="007A0C1A"/>
    <w:rsid w:val="00802A46"/>
    <w:rsid w:val="008438C8"/>
    <w:rsid w:val="00852BB9"/>
    <w:rsid w:val="008775B3"/>
    <w:rsid w:val="00877CA8"/>
    <w:rsid w:val="008E180B"/>
    <w:rsid w:val="00900D87"/>
    <w:rsid w:val="00906E28"/>
    <w:rsid w:val="00912DCA"/>
    <w:rsid w:val="009253A9"/>
    <w:rsid w:val="0097551D"/>
    <w:rsid w:val="009B75AC"/>
    <w:rsid w:val="009B7EA4"/>
    <w:rsid w:val="009D1A4B"/>
    <w:rsid w:val="009F5AF3"/>
    <w:rsid w:val="00A01336"/>
    <w:rsid w:val="00AB3CEB"/>
    <w:rsid w:val="00AF4353"/>
    <w:rsid w:val="00B67AFD"/>
    <w:rsid w:val="00B869A6"/>
    <w:rsid w:val="00BC5420"/>
    <w:rsid w:val="00C66B2B"/>
    <w:rsid w:val="00C7149D"/>
    <w:rsid w:val="00C82ABE"/>
    <w:rsid w:val="00CA3A0C"/>
    <w:rsid w:val="00CB21F0"/>
    <w:rsid w:val="00CE4251"/>
    <w:rsid w:val="00D522D2"/>
    <w:rsid w:val="00D53331"/>
    <w:rsid w:val="00D555EF"/>
    <w:rsid w:val="00D62D2D"/>
    <w:rsid w:val="00D71474"/>
    <w:rsid w:val="00D72106"/>
    <w:rsid w:val="00D95187"/>
    <w:rsid w:val="00DD7F25"/>
    <w:rsid w:val="00DF1FCE"/>
    <w:rsid w:val="00E4071D"/>
    <w:rsid w:val="00E93EC4"/>
    <w:rsid w:val="00ED6E76"/>
    <w:rsid w:val="00F6031F"/>
    <w:rsid w:val="00FA39C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0619"/>
  <w15:docId w15:val="{6F755B33-A22B-44CF-B6CC-A5115696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D79FD"/>
    <w:rPr>
      <w:rFonts w:ascii="MS Sans Serif" w:eastAsia="Times New Roman" w:hAnsi="MS Sans Serif"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2D79FD"/>
    <w:rPr>
      <w:rFonts w:ascii="Times New Roman" w:eastAsia="Times New Roman" w:hAnsi="Times New Roman" w:cs="Times New Roman"/>
      <w:color w:val="FF0000"/>
      <w:sz w:val="24"/>
      <w:szCs w:val="20"/>
      <w:lang w:val="uk-UA" w:eastAsia="ru-RU"/>
    </w:rPr>
  </w:style>
  <w:style w:type="character" w:customStyle="1" w:styleId="3">
    <w:name w:val="Основной текст с отступом 3 Знак"/>
    <w:basedOn w:val="a0"/>
    <w:link w:val="30"/>
    <w:qFormat/>
    <w:rsid w:val="002D79FD"/>
    <w:rPr>
      <w:rFonts w:ascii="Times New Roman" w:eastAsia="Times New Roman" w:hAnsi="Times New Roman" w:cs="Times New Roman"/>
      <w:color w:val="000000"/>
      <w:sz w:val="24"/>
      <w:szCs w:val="20"/>
      <w:lang w:val="uk-UA" w:eastAsia="ru-RU"/>
    </w:rPr>
  </w:style>
  <w:style w:type="character" w:customStyle="1" w:styleId="HTML">
    <w:name w:val="Стандартный HTML Знак"/>
    <w:basedOn w:val="a0"/>
    <w:link w:val="HTML0"/>
    <w:qFormat/>
    <w:rsid w:val="00F901E5"/>
    <w:rPr>
      <w:rFonts w:ascii="Courier New" w:eastAsia="Times New Roman" w:hAnsi="Courier New" w:cs="Courier New"/>
      <w:color w:val="000000"/>
      <w:sz w:val="18"/>
      <w:szCs w:val="18"/>
      <w:lang w:eastAsia="ru-RU"/>
    </w:rPr>
  </w:style>
  <w:style w:type="character" w:customStyle="1" w:styleId="a5">
    <w:name w:val="Основной текст с отступом Знак"/>
    <w:basedOn w:val="a0"/>
    <w:link w:val="a6"/>
    <w:qFormat/>
    <w:rsid w:val="00077267"/>
    <w:rPr>
      <w:rFonts w:ascii="Times New Roman" w:eastAsia="Times New Roman" w:hAnsi="Times New Roman" w:cs="Times New Roman"/>
      <w:sz w:val="20"/>
      <w:szCs w:val="20"/>
      <w:lang w:val="en-AU"/>
    </w:rPr>
  </w:style>
  <w:style w:type="character" w:styleId="a7">
    <w:name w:val="Hyperlink"/>
    <w:basedOn w:val="a0"/>
    <w:uiPriority w:val="99"/>
    <w:unhideWhenUsed/>
    <w:rsid w:val="00DB7272"/>
    <w:rPr>
      <w:color w:val="0000FF"/>
      <w:u w:val="single"/>
    </w:rPr>
  </w:style>
  <w:style w:type="paragraph" w:styleId="a8">
    <w:name w:val="Title"/>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link w:val="a3"/>
    <w:rsid w:val="002D79FD"/>
    <w:pPr>
      <w:widowControl w:val="0"/>
      <w:jc w:val="both"/>
    </w:pPr>
    <w:rPr>
      <w:rFonts w:ascii="Times New Roman" w:hAnsi="Times New Roman"/>
      <w:color w:val="FF0000"/>
      <w:lang w:val="uk-UA"/>
    </w:rPr>
  </w:style>
  <w:style w:type="paragraph" w:styleId="a9">
    <w:name w:val="List"/>
    <w:basedOn w:val="a4"/>
    <w:rPr>
      <w:rFonts w:cs="Lucida Sans"/>
    </w:rPr>
  </w:style>
  <w:style w:type="paragraph" w:styleId="aa">
    <w:name w:val="caption"/>
    <w:basedOn w:val="a"/>
    <w:qFormat/>
    <w:pPr>
      <w:suppressLineNumbers/>
      <w:spacing w:before="120" w:after="120"/>
    </w:pPr>
    <w:rPr>
      <w:rFonts w:cs="Lucida Sans"/>
      <w:i/>
      <w:iCs/>
      <w:szCs w:val="24"/>
    </w:rPr>
  </w:style>
  <w:style w:type="paragraph" w:customStyle="1" w:styleId="ab">
    <w:name w:val="Покажчик"/>
    <w:basedOn w:val="a"/>
    <w:qFormat/>
    <w:pPr>
      <w:suppressLineNumbers/>
    </w:pPr>
    <w:rPr>
      <w:rFonts w:cs="Lucida Sans"/>
    </w:rPr>
  </w:style>
  <w:style w:type="paragraph" w:styleId="30">
    <w:name w:val="Body Text Indent 3"/>
    <w:basedOn w:val="a"/>
    <w:link w:val="3"/>
    <w:qFormat/>
    <w:rsid w:val="002D79FD"/>
    <w:pPr>
      <w:ind w:right="43" w:firstLine="720"/>
      <w:jc w:val="both"/>
    </w:pPr>
    <w:rPr>
      <w:rFonts w:ascii="Times New Roman" w:hAnsi="Times New Roman"/>
      <w:color w:val="000000"/>
      <w:lang w:val="uk-UA"/>
    </w:rPr>
  </w:style>
  <w:style w:type="paragraph" w:styleId="HTML0">
    <w:name w:val="HTML Preformatted"/>
    <w:basedOn w:val="a"/>
    <w:link w:val="HTML"/>
    <w:qFormat/>
    <w:rsid w:val="00F90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paragraph" w:styleId="a6">
    <w:name w:val="Body Text Indent"/>
    <w:basedOn w:val="a"/>
    <w:link w:val="a5"/>
    <w:rsid w:val="00077267"/>
    <w:pPr>
      <w:spacing w:after="120"/>
      <w:ind w:left="283"/>
    </w:pPr>
    <w:rPr>
      <w:rFonts w:ascii="Times New Roman" w:hAnsi="Times New Roman"/>
      <w:sz w:val="20"/>
      <w:lang w:val="en-AU" w:eastAsia="en-US"/>
    </w:rPr>
  </w:style>
  <w:style w:type="paragraph" w:customStyle="1" w:styleId="ac">
    <w:name w:val="Вміст рамки"/>
    <w:basedOn w:val="a"/>
    <w:qFormat/>
  </w:style>
  <w:style w:type="table" w:styleId="ad">
    <w:name w:val="Table Grid"/>
    <w:basedOn w:val="a1"/>
    <w:uiPriority w:val="59"/>
    <w:rsid w:val="0063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877CA8"/>
    <w:pPr>
      <w:tabs>
        <w:tab w:val="center" w:pos="4677"/>
        <w:tab w:val="right" w:pos="9355"/>
      </w:tabs>
    </w:pPr>
  </w:style>
  <w:style w:type="character" w:customStyle="1" w:styleId="af">
    <w:name w:val="Верхний колонтитул Знак"/>
    <w:basedOn w:val="a0"/>
    <w:link w:val="ae"/>
    <w:uiPriority w:val="99"/>
    <w:rsid w:val="00877CA8"/>
    <w:rPr>
      <w:rFonts w:ascii="MS Sans Serif" w:eastAsia="Times New Roman" w:hAnsi="MS Sans Serif" w:cs="Times New Roman"/>
      <w:sz w:val="24"/>
      <w:szCs w:val="20"/>
      <w:lang w:val="en-US" w:eastAsia="ru-RU"/>
    </w:rPr>
  </w:style>
  <w:style w:type="paragraph" w:styleId="af0">
    <w:name w:val="footer"/>
    <w:basedOn w:val="a"/>
    <w:link w:val="af1"/>
    <w:uiPriority w:val="99"/>
    <w:unhideWhenUsed/>
    <w:rsid w:val="00877CA8"/>
    <w:pPr>
      <w:tabs>
        <w:tab w:val="center" w:pos="4677"/>
        <w:tab w:val="right" w:pos="9355"/>
      </w:tabs>
    </w:pPr>
  </w:style>
  <w:style w:type="character" w:customStyle="1" w:styleId="af1">
    <w:name w:val="Нижний колонтитул Знак"/>
    <w:basedOn w:val="a0"/>
    <w:link w:val="af0"/>
    <w:uiPriority w:val="99"/>
    <w:rsid w:val="00877CA8"/>
    <w:rPr>
      <w:rFonts w:ascii="MS Sans Serif" w:eastAsia="Times New Roman" w:hAnsi="MS Sans Serif" w:cs="Times New Roman"/>
      <w:sz w:val="24"/>
      <w:szCs w:val="20"/>
      <w:lang w:val="en-US" w:eastAsia="ru-RU"/>
    </w:rPr>
  </w:style>
  <w:style w:type="character" w:customStyle="1" w:styleId="af2">
    <w:name w:val="Основной текст_"/>
    <w:basedOn w:val="a0"/>
    <w:link w:val="11"/>
    <w:uiPriority w:val="99"/>
    <w:rsid w:val="00AB3CEB"/>
    <w:rPr>
      <w:rFonts w:ascii="Times New Roman" w:eastAsia="Times New Roman" w:hAnsi="Times New Roman" w:cs="Times New Roman"/>
      <w:sz w:val="20"/>
      <w:szCs w:val="20"/>
      <w:shd w:val="clear" w:color="auto" w:fill="FFFFFF"/>
    </w:rPr>
  </w:style>
  <w:style w:type="character" w:customStyle="1" w:styleId="5">
    <w:name w:val="Основной текст5"/>
    <w:basedOn w:val="af2"/>
    <w:rsid w:val="00AB3CEB"/>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1">
    <w:name w:val="Основной текст11"/>
    <w:basedOn w:val="a"/>
    <w:link w:val="af2"/>
    <w:uiPriority w:val="99"/>
    <w:rsid w:val="00AB3CEB"/>
    <w:pPr>
      <w:widowControl w:val="0"/>
      <w:shd w:val="clear" w:color="auto" w:fill="FFFFFF"/>
      <w:suppressAutoHyphens w:val="0"/>
      <w:spacing w:line="0" w:lineRule="atLeast"/>
    </w:pPr>
    <w:rPr>
      <w:rFonts w:ascii="Times New Roman" w:hAnsi="Times New Roman"/>
      <w:sz w:val="20"/>
      <w:lang w:val="ru-RU" w:eastAsia="en-US"/>
    </w:rPr>
  </w:style>
  <w:style w:type="character" w:styleId="af3">
    <w:name w:val="Unresolved Mention"/>
    <w:basedOn w:val="a0"/>
    <w:uiPriority w:val="99"/>
    <w:semiHidden/>
    <w:unhideWhenUsed/>
    <w:rsid w:val="009B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9</Pages>
  <Words>3938</Words>
  <Characters>22451</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ivanenkoe</dc:creator>
  <dc:description/>
  <cp:lastModifiedBy>LADOREX</cp:lastModifiedBy>
  <cp:revision>48</cp:revision>
  <dcterms:created xsi:type="dcterms:W3CDTF">2024-12-12T14:21:00Z</dcterms:created>
  <dcterms:modified xsi:type="dcterms:W3CDTF">2025-08-05T10:44:00Z</dcterms:modified>
  <dc:language>uk-UA</dc:language>
</cp:coreProperties>
</file>